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37" w:lineRule="auto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spacing w:before="162"/>
        <w:ind w:left="220" w:right="0" w:firstLine="0"/>
        <w:jc w:val="left"/>
        <w:rPr>
          <w:sz w:val="24"/>
        </w:rPr>
      </w:pPr>
      <w:bookmarkStart w:id="0" w:name="Annexure 5: R/P/C Progress Report Form"/>
      <w:bookmarkEnd w:id="0"/>
      <w:r>
        <w:rPr>
          <w:rFonts w:ascii="Arial"/>
          <w:b/>
          <w:w w:val="80"/>
          <w:sz w:val="24"/>
        </w:rPr>
        <w:t>Annexure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rFonts w:ascii="Arial"/>
          <w:b/>
          <w:w w:val="80"/>
          <w:sz w:val="24"/>
        </w:rPr>
        <w:t>5:</w:t>
      </w:r>
      <w:r>
        <w:rPr>
          <w:rFonts w:ascii="Arial"/>
          <w:b/>
          <w:spacing w:val="14"/>
          <w:w w:val="80"/>
          <w:sz w:val="24"/>
        </w:rPr>
        <w:t xml:space="preserve"> </w:t>
      </w:r>
      <w:r>
        <w:rPr>
          <w:w w:val="80"/>
          <w:sz w:val="24"/>
        </w:rPr>
        <w:t>R/P/C</w:t>
      </w:r>
      <w:r>
        <w:rPr>
          <w:spacing w:val="12"/>
          <w:w w:val="80"/>
          <w:sz w:val="24"/>
        </w:rPr>
        <w:t xml:space="preserve"> </w:t>
      </w:r>
      <w:r>
        <w:rPr>
          <w:w w:val="80"/>
          <w:sz w:val="24"/>
        </w:rPr>
        <w:t>Progress</w:t>
      </w:r>
      <w:r>
        <w:rPr>
          <w:spacing w:val="13"/>
          <w:w w:val="80"/>
          <w:sz w:val="24"/>
        </w:rPr>
        <w:t xml:space="preserve"> </w:t>
      </w:r>
      <w:r>
        <w:rPr>
          <w:w w:val="80"/>
          <w:sz w:val="24"/>
        </w:rPr>
        <w:t>Report</w:t>
      </w:r>
      <w:r>
        <w:rPr>
          <w:spacing w:val="17"/>
          <w:w w:val="80"/>
          <w:sz w:val="24"/>
        </w:rPr>
        <w:t xml:space="preserve"> </w:t>
      </w:r>
      <w:r>
        <w:rPr>
          <w:w w:val="80"/>
          <w:sz w:val="24"/>
        </w:rPr>
        <w:t>Form</w:t>
      </w:r>
    </w:p>
    <w:p>
      <w:pPr>
        <w:spacing w:before="11" w:after="0" w:line="240" w:lineRule="auto"/>
        <w:rPr>
          <w:sz w:val="13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187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Progress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report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submission: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5447" w:type="dxa"/>
            <w:gridSpan w:val="2"/>
          </w:tcPr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  <w:tc>
          <w:tcPr>
            <w:tcW w:w="3075" w:type="dxa"/>
          </w:tcPr>
          <w:p>
            <w:pPr>
              <w:pStyle w:val="8"/>
              <w:spacing w:line="264" w:lineRule="exact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60" w:type="dxa"/>
          </w:tcPr>
          <w:p>
            <w:pPr>
              <w:pStyle w:val="8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8"/>
              <w:spacing w:line="265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4260" w:type="dxa"/>
          </w:tcPr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used.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Nu:</w:t>
            </w:r>
          </w:p>
        </w:tc>
        <w:tc>
          <w:tcPr>
            <w:tcW w:w="4262" w:type="dxa"/>
            <w:gridSpan w:val="2"/>
          </w:tcPr>
          <w:p>
            <w:pPr>
              <w:pStyle w:val="8"/>
              <w:spacing w:line="264" w:lineRule="exact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Total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balance.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Nu.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75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completed</w:t>
            </w:r>
          </w:p>
          <w:p>
            <w:pPr>
              <w:pStyle w:val="8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8"/>
              <w:spacing w:before="2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3"/>
          </w:tcPr>
          <w:p>
            <w:pPr>
              <w:pStyle w:val="8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Planned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activities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pending</w:t>
            </w:r>
          </w:p>
          <w:p>
            <w:pPr>
              <w:pStyle w:val="8"/>
              <w:spacing w:before="16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  <w:p>
            <w:pPr>
              <w:pStyle w:val="8"/>
              <w:spacing w:before="1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4D5155"/>
                <w:sz w:val="24"/>
              </w:rPr>
              <w:t>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8522" w:type="dxa"/>
            <w:gridSpan w:val="3"/>
          </w:tcPr>
          <w:p>
            <w:pPr>
              <w:pStyle w:val="8"/>
              <w:spacing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Signature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8522" w:type="dxa"/>
            <w:gridSpan w:val="3"/>
          </w:tcPr>
          <w:p>
            <w:pPr>
              <w:pStyle w:val="8"/>
              <w:ind w:left="0"/>
              <w:rPr>
                <w:sz w:val="28"/>
              </w:rPr>
            </w:pPr>
          </w:p>
          <w:p>
            <w:pPr>
              <w:pStyle w:val="8"/>
              <w:ind w:left="0"/>
              <w:rPr>
                <w:sz w:val="28"/>
              </w:rPr>
            </w:pPr>
          </w:p>
          <w:p>
            <w:pPr>
              <w:pStyle w:val="8"/>
              <w:ind w:left="0"/>
              <w:rPr>
                <w:sz w:val="28"/>
              </w:rPr>
            </w:pPr>
          </w:p>
          <w:p>
            <w:pPr>
              <w:pStyle w:val="8"/>
              <w:spacing w:before="171" w:line="265" w:lineRule="exact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pStyle w:val="4"/>
        <w:ind w:left="220" w:right="162"/>
      </w:pPr>
      <w:r>
        <w:rPr>
          <w:w w:val="80"/>
        </w:rPr>
        <w:t>This</w:t>
      </w:r>
      <w:r>
        <w:rPr>
          <w:spacing w:val="6"/>
          <w:w w:val="80"/>
        </w:rPr>
        <w:t xml:space="preserve"> </w:t>
      </w:r>
      <w:r>
        <w:rPr>
          <w:w w:val="80"/>
        </w:rPr>
        <w:t>form</w:t>
      </w:r>
      <w:r>
        <w:rPr>
          <w:spacing w:val="12"/>
          <w:w w:val="80"/>
        </w:rPr>
        <w:t xml:space="preserve"> </w:t>
      </w:r>
      <w:r>
        <w:rPr>
          <w:w w:val="80"/>
        </w:rPr>
        <w:t>should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8"/>
          <w:w w:val="80"/>
        </w:rPr>
        <w:t xml:space="preserve"> </w:t>
      </w:r>
      <w:r>
        <w:rPr>
          <w:w w:val="80"/>
        </w:rPr>
        <w:t>filled</w:t>
      </w:r>
      <w:r>
        <w:rPr>
          <w:spacing w:val="11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4"/>
          <w:w w:val="80"/>
        </w:rPr>
        <w:t xml:space="preserve"> </w:t>
      </w:r>
      <w:r>
        <w:rPr>
          <w:w w:val="80"/>
        </w:rPr>
        <w:t>every</w:t>
      </w:r>
      <w:r>
        <w:rPr>
          <w:spacing w:val="10"/>
          <w:w w:val="80"/>
        </w:rPr>
        <w:t xml:space="preserve"> </w:t>
      </w:r>
      <w:r>
        <w:rPr>
          <w:w w:val="80"/>
        </w:rPr>
        <w:t>six</w:t>
      </w:r>
      <w:r>
        <w:rPr>
          <w:spacing w:val="9"/>
          <w:w w:val="80"/>
        </w:rPr>
        <w:t xml:space="preserve"> </w:t>
      </w:r>
      <w:r>
        <w:rPr>
          <w:w w:val="80"/>
        </w:rPr>
        <w:t>months,</w:t>
      </w:r>
      <w:r>
        <w:rPr>
          <w:spacing w:val="10"/>
          <w:w w:val="80"/>
        </w:rPr>
        <w:t xml:space="preserve"> </w:t>
      </w:r>
      <w:r>
        <w:rPr>
          <w:w w:val="80"/>
        </w:rPr>
        <w:t>if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11"/>
          <w:w w:val="80"/>
        </w:rPr>
        <w:t xml:space="preserve"> </w:t>
      </w:r>
      <w:r>
        <w:rPr>
          <w:w w:val="80"/>
        </w:rPr>
        <w:t>R/P/C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more</w:t>
      </w:r>
      <w:r>
        <w:rPr>
          <w:spacing w:val="10"/>
          <w:w w:val="80"/>
        </w:rPr>
        <w:t xml:space="preserve"> </w:t>
      </w:r>
      <w:r>
        <w:rPr>
          <w:w w:val="80"/>
        </w:rPr>
        <w:t>than</w:t>
      </w:r>
      <w:r>
        <w:rPr>
          <w:spacing w:val="8"/>
          <w:w w:val="80"/>
        </w:rPr>
        <w:t xml:space="preserve"> </w:t>
      </w:r>
      <w:r>
        <w:rPr>
          <w:w w:val="80"/>
        </w:rPr>
        <w:t>one</w:t>
      </w:r>
      <w:r>
        <w:rPr>
          <w:spacing w:val="8"/>
          <w:w w:val="80"/>
        </w:rPr>
        <w:t xml:space="preserve"> </w:t>
      </w:r>
      <w:r>
        <w:rPr>
          <w:w w:val="80"/>
        </w:rPr>
        <w:t>year.</w:t>
      </w:r>
      <w:r>
        <w:rPr>
          <w:spacing w:val="1"/>
          <w:w w:val="80"/>
        </w:rPr>
        <w:t xml:space="preserve"> </w:t>
      </w:r>
      <w:r>
        <w:rPr>
          <w:w w:val="80"/>
        </w:rPr>
        <w:t>For</w:t>
      </w:r>
      <w:r>
        <w:rPr>
          <w:spacing w:val="5"/>
          <w:w w:val="80"/>
        </w:rPr>
        <w:t xml:space="preserve"> </w:t>
      </w:r>
      <w:r>
        <w:rPr>
          <w:w w:val="80"/>
        </w:rPr>
        <w:t>those</w:t>
      </w:r>
      <w:r>
        <w:rPr>
          <w:spacing w:val="8"/>
          <w:w w:val="80"/>
        </w:rPr>
        <w:t xml:space="preserve"> </w:t>
      </w:r>
      <w:r>
        <w:rPr>
          <w:w w:val="80"/>
        </w:rPr>
        <w:t>R/P/C,</w:t>
      </w:r>
      <w:r>
        <w:rPr>
          <w:spacing w:val="6"/>
          <w:w w:val="80"/>
        </w:rPr>
        <w:t xml:space="preserve"> </w:t>
      </w:r>
      <w:r>
        <w:rPr>
          <w:w w:val="80"/>
        </w:rPr>
        <w:t>which</w:t>
      </w:r>
      <w:r>
        <w:rPr>
          <w:spacing w:val="10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one</w:t>
      </w:r>
      <w:r>
        <w:rPr>
          <w:spacing w:val="8"/>
          <w:w w:val="80"/>
        </w:rPr>
        <w:t xml:space="preserve"> </w:t>
      </w:r>
      <w:r>
        <w:rPr>
          <w:w w:val="80"/>
        </w:rPr>
        <w:t>year</w:t>
      </w:r>
      <w:r>
        <w:rPr>
          <w:spacing w:val="5"/>
          <w:w w:val="80"/>
        </w:rPr>
        <w:t xml:space="preserve"> </w:t>
      </w:r>
      <w:r>
        <w:rPr>
          <w:w w:val="80"/>
        </w:rPr>
        <w:t>or</w:t>
      </w:r>
      <w:r>
        <w:rPr>
          <w:spacing w:val="8"/>
          <w:w w:val="80"/>
        </w:rPr>
        <w:t xml:space="preserve"> </w:t>
      </w:r>
      <w:r>
        <w:rPr>
          <w:w w:val="80"/>
        </w:rPr>
        <w:t>less,</w:t>
      </w:r>
      <w:r>
        <w:rPr>
          <w:spacing w:val="7"/>
          <w:w w:val="80"/>
        </w:rPr>
        <w:t xml:space="preserve"> </w:t>
      </w:r>
      <w:r>
        <w:rPr>
          <w:w w:val="80"/>
        </w:rPr>
        <w:t>this</w:t>
      </w:r>
      <w:r>
        <w:rPr>
          <w:spacing w:val="9"/>
          <w:w w:val="80"/>
        </w:rPr>
        <w:t xml:space="preserve"> </w:t>
      </w:r>
      <w:r>
        <w:rPr>
          <w:w w:val="80"/>
        </w:rPr>
        <w:t>form</w:t>
      </w:r>
      <w:r>
        <w:rPr>
          <w:spacing w:val="7"/>
          <w:w w:val="80"/>
        </w:rPr>
        <w:t xml:space="preserve"> </w:t>
      </w:r>
      <w:r>
        <w:rPr>
          <w:w w:val="80"/>
        </w:rPr>
        <w:t>should</w:t>
      </w:r>
      <w:r>
        <w:rPr>
          <w:spacing w:val="8"/>
          <w:w w:val="80"/>
        </w:rPr>
        <w:t xml:space="preserve"> </w:t>
      </w:r>
      <w:r>
        <w:rPr>
          <w:w w:val="80"/>
        </w:rPr>
        <w:t>be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7"/>
          <w:w w:val="80"/>
        </w:rPr>
        <w:t xml:space="preserve"> </w:t>
      </w:r>
      <w:r>
        <w:rPr>
          <w:w w:val="80"/>
        </w:rPr>
        <w:t>and</w:t>
      </w:r>
      <w:r>
        <w:rPr>
          <w:spacing w:val="8"/>
          <w:w w:val="80"/>
        </w:rPr>
        <w:t xml:space="preserve"> </w:t>
      </w:r>
      <w:r>
        <w:rPr>
          <w:w w:val="80"/>
        </w:rPr>
        <w:t>submitted</w:t>
      </w:r>
      <w:r>
        <w:rPr>
          <w:spacing w:val="10"/>
          <w:w w:val="80"/>
        </w:rPr>
        <w:t xml:space="preserve"> </w:t>
      </w:r>
      <w:r>
        <w:rPr>
          <w:w w:val="80"/>
        </w:rPr>
        <w:t>at</w:t>
      </w:r>
      <w:r>
        <w:rPr>
          <w:spacing w:val="1"/>
          <w:w w:val="80"/>
        </w:rPr>
        <w:t xml:space="preserve"> </w:t>
      </w:r>
      <w:r>
        <w:rPr>
          <w:w w:val="80"/>
        </w:rPr>
        <w:t>six</w:t>
      </w:r>
      <w:r>
        <w:rPr>
          <w:spacing w:val="2"/>
          <w:w w:val="80"/>
        </w:rPr>
        <w:t xml:space="preserve"> </w:t>
      </w:r>
      <w:r>
        <w:rPr>
          <w:w w:val="80"/>
        </w:rPr>
        <w:t>months</w:t>
      </w:r>
      <w:r>
        <w:rPr>
          <w:spacing w:val="3"/>
          <w:w w:val="80"/>
        </w:rPr>
        <w:t xml:space="preserve"> </w:t>
      </w:r>
      <w:r>
        <w:rPr>
          <w:w w:val="80"/>
        </w:rPr>
        <w:t>or mid-way</w:t>
      </w:r>
      <w:r>
        <w:rPr>
          <w:spacing w:val="3"/>
          <w:w w:val="80"/>
        </w:rPr>
        <w:t xml:space="preserve"> </w:t>
      </w:r>
      <w:r>
        <w:rPr>
          <w:w w:val="80"/>
        </w:rPr>
        <w:t>through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R/P/C or</w:t>
      </w:r>
      <w:r>
        <w:rPr>
          <w:spacing w:val="2"/>
          <w:w w:val="80"/>
        </w:rPr>
        <w:t xml:space="preserve"> </w:t>
      </w:r>
      <w:r>
        <w:rPr>
          <w:w w:val="80"/>
        </w:rPr>
        <w:t>whichever</w:t>
      </w:r>
      <w:r>
        <w:rPr>
          <w:spacing w:val="2"/>
          <w:w w:val="80"/>
        </w:rPr>
        <w:t xml:space="preserve"> </w:t>
      </w:r>
      <w:r>
        <w:rPr>
          <w:w w:val="80"/>
        </w:rPr>
        <w:t>is</w:t>
      </w:r>
      <w:r>
        <w:rPr>
          <w:spacing w:val="3"/>
          <w:w w:val="80"/>
        </w:rPr>
        <w:t xml:space="preserve"> </w:t>
      </w:r>
      <w:r>
        <w:rPr>
          <w:w w:val="80"/>
        </w:rPr>
        <w:t>earlier.</w:t>
      </w:r>
    </w:p>
    <w:sectPr>
      <w:type w:val="continuous"/>
      <w:pgSz w:w="11910" w:h="16840"/>
      <w:pgMar w:top="134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6A92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" w:hAnsi="Arial" w:eastAsia="Arial" w:cs="Arial"/>
      <w:i/>
      <w:iCs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83"/>
      <w:ind w:left="2999" w:right="300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ar-SA"/>
    </w:rPr>
  </w:style>
  <w:style w:type="paragraph" w:customStyle="1" w:styleId="8">
    <w:name w:val="Table Paragraph"/>
    <w:basedOn w:val="1"/>
    <w:qFormat/>
    <w:uiPriority w:val="1"/>
    <w:pPr>
      <w:ind w:left="107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2022-11-10T16:25:00Z</dcterms:created>
  <dc:creator>Sonam Tashi</dc:creator>
  <cp:lastModifiedBy>LENOVO</cp:lastModifiedBy>
  <dcterms:modified xsi:type="dcterms:W3CDTF">2022-11-10T16:52:13Z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C5CF5A7A43624017A30774E5A3F630E4</vt:lpwstr>
  </property>
</Properties>
</file>