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BC" w:rsidRDefault="00F42116">
      <w:pPr>
        <w:pStyle w:val="Heading1"/>
        <w:spacing w:before="72" w:line="441" w:lineRule="auto"/>
        <w:ind w:left="3750" w:right="2751" w:hanging="615"/>
      </w:pPr>
      <w:bookmarkStart w:id="0" w:name="ROYAL_UNIVERSITY_OF_BHUTAN"/>
      <w:bookmarkEnd w:id="0"/>
      <w:r>
        <w:t>ROY</w:t>
      </w:r>
      <w:bookmarkStart w:id="1" w:name="_GoBack"/>
      <w:bookmarkEnd w:id="1"/>
      <w:r>
        <w:t>AL</w:t>
      </w:r>
      <w:r>
        <w:rPr>
          <w:spacing w:val="-10"/>
        </w:rPr>
        <w:t xml:space="preserve"> </w:t>
      </w:r>
      <w:r>
        <w:t>UNIVERSITY</w:t>
      </w:r>
      <w:r>
        <w:rPr>
          <w:spacing w:val="-4"/>
        </w:rPr>
        <w:t xml:space="preserve"> </w:t>
      </w:r>
      <w:r>
        <w:t>OF</w:t>
      </w:r>
      <w:r>
        <w:rPr>
          <w:spacing w:val="-6"/>
        </w:rPr>
        <w:t xml:space="preserve"> </w:t>
      </w:r>
      <w:r>
        <w:t>BHUTAN</w:t>
      </w:r>
      <w:r>
        <w:rPr>
          <w:spacing w:val="-57"/>
        </w:rPr>
        <w:t xml:space="preserve"> </w:t>
      </w:r>
      <w:r>
        <w:t>POSITION</w:t>
      </w:r>
      <w:r>
        <w:rPr>
          <w:spacing w:val="2"/>
        </w:rPr>
        <w:t xml:space="preserve"> </w:t>
      </w:r>
      <w:r>
        <w:t>PROFILE</w:t>
      </w:r>
    </w:p>
    <w:p w:rsidR="009E68BC" w:rsidRPr="004264A4" w:rsidRDefault="009E68BC" w:rsidP="004264A4">
      <w:pPr>
        <w:pStyle w:val="BodyText"/>
        <w:spacing w:before="1" w:line="276" w:lineRule="auto"/>
        <w:ind w:left="0"/>
        <w:jc w:val="both"/>
        <w:rPr>
          <w:b/>
        </w:rPr>
      </w:pPr>
    </w:p>
    <w:p w:rsidR="009E68BC" w:rsidRPr="004264A4" w:rsidRDefault="00F42116" w:rsidP="004264A4">
      <w:pPr>
        <w:pStyle w:val="ListParagraph"/>
        <w:numPr>
          <w:ilvl w:val="0"/>
          <w:numId w:val="4"/>
        </w:numPr>
        <w:tabs>
          <w:tab w:val="left" w:pos="940"/>
          <w:tab w:val="left" w:pos="941"/>
        </w:tabs>
        <w:spacing w:line="276" w:lineRule="auto"/>
        <w:jc w:val="left"/>
        <w:rPr>
          <w:b/>
          <w:sz w:val="24"/>
          <w:szCs w:val="24"/>
        </w:rPr>
      </w:pPr>
      <w:bookmarkStart w:id="2" w:name="1._Job_Identification:"/>
      <w:bookmarkEnd w:id="2"/>
      <w:r w:rsidRPr="004264A4">
        <w:rPr>
          <w:b/>
          <w:sz w:val="24"/>
          <w:szCs w:val="24"/>
        </w:rPr>
        <w:t>Job</w:t>
      </w:r>
      <w:r w:rsidRPr="004264A4">
        <w:rPr>
          <w:b/>
          <w:spacing w:val="-8"/>
          <w:sz w:val="24"/>
          <w:szCs w:val="24"/>
        </w:rPr>
        <w:t xml:space="preserve"> </w:t>
      </w:r>
      <w:r w:rsidRPr="004264A4">
        <w:rPr>
          <w:b/>
          <w:sz w:val="24"/>
          <w:szCs w:val="24"/>
        </w:rPr>
        <w:t>Identification:</w:t>
      </w:r>
    </w:p>
    <w:p w:rsidR="009E68BC" w:rsidRPr="004264A4" w:rsidRDefault="00F42116" w:rsidP="004264A4">
      <w:pPr>
        <w:pStyle w:val="ListParagraph"/>
        <w:numPr>
          <w:ilvl w:val="1"/>
          <w:numId w:val="4"/>
        </w:numPr>
        <w:tabs>
          <w:tab w:val="left" w:pos="940"/>
          <w:tab w:val="left" w:pos="941"/>
          <w:tab w:val="left" w:pos="3821"/>
        </w:tabs>
        <w:spacing w:before="227" w:line="276" w:lineRule="auto"/>
        <w:rPr>
          <w:sz w:val="24"/>
          <w:szCs w:val="24"/>
        </w:rPr>
      </w:pPr>
      <w:r w:rsidRPr="004264A4">
        <w:rPr>
          <w:sz w:val="24"/>
          <w:szCs w:val="24"/>
        </w:rPr>
        <w:t>Position</w:t>
      </w:r>
      <w:r w:rsidRPr="004264A4">
        <w:rPr>
          <w:spacing w:val="-6"/>
          <w:sz w:val="24"/>
          <w:szCs w:val="24"/>
        </w:rPr>
        <w:t xml:space="preserve"> </w:t>
      </w:r>
      <w:r w:rsidRPr="004264A4">
        <w:rPr>
          <w:sz w:val="24"/>
          <w:szCs w:val="24"/>
        </w:rPr>
        <w:t>Title:</w:t>
      </w:r>
      <w:r w:rsidRPr="004264A4">
        <w:rPr>
          <w:sz w:val="24"/>
          <w:szCs w:val="24"/>
        </w:rPr>
        <w:tab/>
        <w:t>Dean</w:t>
      </w:r>
      <w:r w:rsidRPr="004264A4">
        <w:rPr>
          <w:spacing w:val="-4"/>
          <w:sz w:val="24"/>
          <w:szCs w:val="24"/>
        </w:rPr>
        <w:t xml:space="preserve"> </w:t>
      </w:r>
      <w:r w:rsidRPr="004264A4">
        <w:rPr>
          <w:sz w:val="24"/>
          <w:szCs w:val="24"/>
        </w:rPr>
        <w:t>of</w:t>
      </w:r>
      <w:r w:rsidRPr="004264A4">
        <w:rPr>
          <w:spacing w:val="-5"/>
          <w:sz w:val="24"/>
          <w:szCs w:val="24"/>
        </w:rPr>
        <w:t xml:space="preserve"> </w:t>
      </w:r>
      <w:r w:rsidR="000770B5" w:rsidRPr="004264A4">
        <w:rPr>
          <w:sz w:val="24"/>
          <w:szCs w:val="24"/>
        </w:rPr>
        <w:t>Academics</w:t>
      </w:r>
    </w:p>
    <w:p w:rsidR="009E68BC" w:rsidRPr="004264A4" w:rsidRDefault="00F42116" w:rsidP="004264A4">
      <w:pPr>
        <w:pStyle w:val="ListParagraph"/>
        <w:numPr>
          <w:ilvl w:val="1"/>
          <w:numId w:val="4"/>
        </w:numPr>
        <w:tabs>
          <w:tab w:val="left" w:pos="940"/>
          <w:tab w:val="left" w:pos="941"/>
          <w:tab w:val="left" w:pos="3821"/>
        </w:tabs>
        <w:spacing w:before="136" w:line="276" w:lineRule="auto"/>
        <w:rPr>
          <w:sz w:val="24"/>
          <w:szCs w:val="24"/>
        </w:rPr>
      </w:pPr>
      <w:bookmarkStart w:id="3" w:name="1.2_Position_Level:_4_&amp;_above"/>
      <w:bookmarkEnd w:id="3"/>
      <w:r w:rsidRPr="004264A4">
        <w:rPr>
          <w:sz w:val="24"/>
          <w:szCs w:val="24"/>
        </w:rPr>
        <w:t>Position</w:t>
      </w:r>
      <w:r w:rsidRPr="004264A4">
        <w:rPr>
          <w:spacing w:val="-6"/>
          <w:sz w:val="24"/>
          <w:szCs w:val="24"/>
        </w:rPr>
        <w:t xml:space="preserve"> </w:t>
      </w:r>
      <w:r w:rsidRPr="004264A4">
        <w:rPr>
          <w:sz w:val="24"/>
          <w:szCs w:val="24"/>
        </w:rPr>
        <w:t>Level:</w:t>
      </w:r>
      <w:r w:rsidRPr="004264A4">
        <w:rPr>
          <w:sz w:val="24"/>
          <w:szCs w:val="24"/>
        </w:rPr>
        <w:tab/>
        <w:t>4</w:t>
      </w:r>
      <w:r w:rsidRPr="004264A4">
        <w:rPr>
          <w:spacing w:val="-2"/>
          <w:sz w:val="24"/>
          <w:szCs w:val="24"/>
        </w:rPr>
        <w:t xml:space="preserve"> </w:t>
      </w:r>
      <w:r w:rsidRPr="004264A4">
        <w:rPr>
          <w:sz w:val="24"/>
          <w:szCs w:val="24"/>
        </w:rPr>
        <w:t>&amp;</w:t>
      </w:r>
      <w:r w:rsidRPr="004264A4">
        <w:rPr>
          <w:spacing w:val="-5"/>
          <w:sz w:val="24"/>
          <w:szCs w:val="24"/>
        </w:rPr>
        <w:t xml:space="preserve"> </w:t>
      </w:r>
      <w:r w:rsidRPr="004264A4">
        <w:rPr>
          <w:sz w:val="24"/>
          <w:szCs w:val="24"/>
        </w:rPr>
        <w:t>above</w:t>
      </w:r>
    </w:p>
    <w:p w:rsidR="009E68BC" w:rsidRPr="004264A4" w:rsidRDefault="00F42116" w:rsidP="004264A4">
      <w:pPr>
        <w:pStyle w:val="ListParagraph"/>
        <w:numPr>
          <w:ilvl w:val="1"/>
          <w:numId w:val="4"/>
        </w:numPr>
        <w:tabs>
          <w:tab w:val="left" w:pos="888"/>
          <w:tab w:val="left" w:pos="889"/>
          <w:tab w:val="left" w:pos="3821"/>
        </w:tabs>
        <w:spacing w:before="136" w:line="276" w:lineRule="auto"/>
        <w:ind w:left="888" w:hanging="669"/>
        <w:rPr>
          <w:sz w:val="24"/>
          <w:szCs w:val="24"/>
        </w:rPr>
      </w:pPr>
      <w:r w:rsidRPr="004264A4">
        <w:rPr>
          <w:sz w:val="24"/>
          <w:szCs w:val="24"/>
        </w:rPr>
        <w:t>Place</w:t>
      </w:r>
      <w:r w:rsidRPr="004264A4">
        <w:rPr>
          <w:spacing w:val="1"/>
          <w:sz w:val="24"/>
          <w:szCs w:val="24"/>
        </w:rPr>
        <w:t xml:space="preserve"> </w:t>
      </w:r>
      <w:r w:rsidRPr="004264A4">
        <w:rPr>
          <w:sz w:val="24"/>
          <w:szCs w:val="24"/>
        </w:rPr>
        <w:t>of</w:t>
      </w:r>
      <w:r w:rsidRPr="004264A4">
        <w:rPr>
          <w:spacing w:val="-11"/>
          <w:sz w:val="24"/>
          <w:szCs w:val="24"/>
        </w:rPr>
        <w:t xml:space="preserve"> </w:t>
      </w:r>
      <w:r w:rsidRPr="004264A4">
        <w:rPr>
          <w:sz w:val="24"/>
          <w:szCs w:val="24"/>
        </w:rPr>
        <w:t>work:</w:t>
      </w:r>
      <w:r w:rsidRPr="004264A4">
        <w:rPr>
          <w:sz w:val="24"/>
          <w:szCs w:val="24"/>
        </w:rPr>
        <w:tab/>
        <w:t>College</w:t>
      </w:r>
      <w:r w:rsidRPr="004264A4">
        <w:rPr>
          <w:spacing w:val="2"/>
          <w:sz w:val="24"/>
          <w:szCs w:val="24"/>
        </w:rPr>
        <w:t xml:space="preserve"> </w:t>
      </w:r>
      <w:r w:rsidRPr="004264A4">
        <w:rPr>
          <w:sz w:val="24"/>
          <w:szCs w:val="24"/>
        </w:rPr>
        <w:t>of</w:t>
      </w:r>
      <w:r w:rsidRPr="004264A4">
        <w:rPr>
          <w:spacing w:val="-6"/>
          <w:sz w:val="24"/>
          <w:szCs w:val="24"/>
        </w:rPr>
        <w:t xml:space="preserve"> </w:t>
      </w:r>
      <w:r w:rsidRPr="004264A4">
        <w:rPr>
          <w:sz w:val="24"/>
          <w:szCs w:val="24"/>
        </w:rPr>
        <w:t>Natural</w:t>
      </w:r>
      <w:r w:rsidRPr="004264A4">
        <w:rPr>
          <w:spacing w:val="-7"/>
          <w:sz w:val="24"/>
          <w:szCs w:val="24"/>
        </w:rPr>
        <w:t xml:space="preserve"> </w:t>
      </w:r>
      <w:r w:rsidRPr="004264A4">
        <w:rPr>
          <w:sz w:val="24"/>
          <w:szCs w:val="24"/>
        </w:rPr>
        <w:t>Resources</w:t>
      </w:r>
    </w:p>
    <w:p w:rsidR="009E68BC" w:rsidRPr="004264A4" w:rsidRDefault="009E68BC" w:rsidP="004264A4">
      <w:pPr>
        <w:pStyle w:val="BodyText"/>
        <w:spacing w:before="3" w:line="276" w:lineRule="auto"/>
        <w:ind w:left="0"/>
      </w:pPr>
    </w:p>
    <w:p w:rsidR="009E68BC" w:rsidRPr="004264A4" w:rsidRDefault="00F42116" w:rsidP="004264A4">
      <w:pPr>
        <w:pStyle w:val="Heading1"/>
        <w:numPr>
          <w:ilvl w:val="0"/>
          <w:numId w:val="4"/>
        </w:numPr>
        <w:tabs>
          <w:tab w:val="left" w:pos="941"/>
        </w:tabs>
        <w:spacing w:line="276" w:lineRule="auto"/>
        <w:jc w:val="both"/>
      </w:pPr>
      <w:bookmarkStart w:id="4" w:name="2._Main_Purpose_of_the_Job:"/>
      <w:bookmarkEnd w:id="4"/>
      <w:r w:rsidRPr="004264A4">
        <w:t>Main</w:t>
      </w:r>
      <w:r w:rsidRPr="004264A4">
        <w:rPr>
          <w:spacing w:val="-4"/>
        </w:rPr>
        <w:t xml:space="preserve"> </w:t>
      </w:r>
      <w:r w:rsidRPr="004264A4">
        <w:t>Purpose of</w:t>
      </w:r>
      <w:r w:rsidRPr="004264A4">
        <w:rPr>
          <w:spacing w:val="-3"/>
        </w:rPr>
        <w:t xml:space="preserve"> </w:t>
      </w:r>
      <w:r w:rsidRPr="004264A4">
        <w:t>the</w:t>
      </w:r>
      <w:r w:rsidRPr="004264A4">
        <w:rPr>
          <w:spacing w:val="-5"/>
        </w:rPr>
        <w:t xml:space="preserve"> </w:t>
      </w:r>
      <w:r w:rsidRPr="004264A4">
        <w:t>Job:</w:t>
      </w:r>
    </w:p>
    <w:p w:rsidR="009E68BC" w:rsidRPr="004264A4" w:rsidRDefault="004264A4" w:rsidP="004264A4">
      <w:pPr>
        <w:pStyle w:val="BodyText"/>
        <w:spacing w:before="127" w:line="276" w:lineRule="auto"/>
        <w:ind w:left="220" w:right="217"/>
        <w:jc w:val="both"/>
      </w:pPr>
      <w:r w:rsidRPr="004264A4">
        <w:t>The main purpose of the job is to assist the President of the College to maintain and implement academic regulations/guidelines in the college and support and implement innovative approaches to learning, teaching and quality across the college, including resource management and report to AB on the maintenance of the health of academic programmes in the college.</w:t>
      </w:r>
    </w:p>
    <w:p w:rsidR="009E68BC" w:rsidRPr="004264A4" w:rsidRDefault="00F42116">
      <w:pPr>
        <w:pStyle w:val="Heading1"/>
        <w:numPr>
          <w:ilvl w:val="0"/>
          <w:numId w:val="4"/>
        </w:numPr>
        <w:tabs>
          <w:tab w:val="left" w:pos="941"/>
        </w:tabs>
        <w:spacing w:before="199"/>
        <w:jc w:val="both"/>
        <w:rPr>
          <w:sz w:val="28"/>
        </w:rPr>
      </w:pPr>
      <w:bookmarkStart w:id="5" w:name="3._Representative_Work_Activities:"/>
      <w:bookmarkEnd w:id="5"/>
      <w:r w:rsidRPr="004264A4">
        <w:rPr>
          <w:sz w:val="28"/>
        </w:rPr>
        <w:t>Representative</w:t>
      </w:r>
      <w:r w:rsidRPr="004264A4">
        <w:rPr>
          <w:spacing w:val="-8"/>
          <w:sz w:val="28"/>
        </w:rPr>
        <w:t xml:space="preserve"> </w:t>
      </w:r>
      <w:r w:rsidRPr="004264A4">
        <w:rPr>
          <w:sz w:val="28"/>
        </w:rPr>
        <w:t>Work</w:t>
      </w:r>
      <w:r w:rsidRPr="004264A4">
        <w:rPr>
          <w:spacing w:val="-13"/>
          <w:sz w:val="28"/>
        </w:rPr>
        <w:t xml:space="preserve"> </w:t>
      </w:r>
      <w:r w:rsidRPr="004264A4">
        <w:rPr>
          <w:sz w:val="28"/>
        </w:rPr>
        <w:t>Acti</w:t>
      </w:r>
      <w:r w:rsidRPr="004264A4">
        <w:rPr>
          <w:sz w:val="28"/>
        </w:rPr>
        <w:t>vities:</w:t>
      </w:r>
    </w:p>
    <w:p w:rsidR="004264A4" w:rsidRDefault="004264A4" w:rsidP="004264A4">
      <w:pPr>
        <w:tabs>
          <w:tab w:val="left" w:pos="841"/>
        </w:tabs>
        <w:spacing w:before="6" w:line="276" w:lineRule="auto"/>
        <w:jc w:val="both"/>
        <w:rPr>
          <w:sz w:val="24"/>
        </w:rPr>
      </w:pPr>
      <w:r w:rsidRPr="004264A4">
        <w:rPr>
          <w:sz w:val="24"/>
        </w:rPr>
        <w:t>Play an active role in University corporate management, the maintenance of academic standards, and the development of University policy through active participation in, and contribution to, University Committees, in particular the Academic Board, CULT Advisory Committee and other cross-institutional forums.</w:t>
      </w:r>
    </w:p>
    <w:p w:rsidR="004264A4" w:rsidRPr="004264A4" w:rsidRDefault="004264A4" w:rsidP="004264A4">
      <w:pPr>
        <w:pStyle w:val="ListParagraph"/>
        <w:numPr>
          <w:ilvl w:val="0"/>
          <w:numId w:val="5"/>
        </w:numPr>
        <w:tabs>
          <w:tab w:val="left" w:pos="841"/>
        </w:tabs>
        <w:spacing w:before="6" w:line="276" w:lineRule="auto"/>
        <w:jc w:val="both"/>
        <w:rPr>
          <w:sz w:val="24"/>
        </w:rPr>
      </w:pPr>
      <w:r w:rsidRPr="004264A4">
        <w:rPr>
          <w:sz w:val="24"/>
        </w:rPr>
        <w:t xml:space="preserve">Manage the development of college’s academic strategic plan and annual academic operational plan, and oversee and report on policies, procedures and services that are aligned to meeting the targets of these plans. </w:t>
      </w:r>
    </w:p>
    <w:p w:rsidR="004264A4" w:rsidRPr="004264A4" w:rsidRDefault="004264A4" w:rsidP="004264A4">
      <w:pPr>
        <w:pStyle w:val="ListParagraph"/>
        <w:numPr>
          <w:ilvl w:val="0"/>
          <w:numId w:val="5"/>
        </w:numPr>
        <w:tabs>
          <w:tab w:val="left" w:pos="841"/>
        </w:tabs>
        <w:spacing w:before="6" w:line="276" w:lineRule="auto"/>
        <w:jc w:val="both"/>
        <w:rPr>
          <w:sz w:val="24"/>
        </w:rPr>
      </w:pPr>
      <w:r w:rsidRPr="004264A4">
        <w:rPr>
          <w:sz w:val="24"/>
        </w:rPr>
        <w:t xml:space="preserve">Manage the provision of academic services to support teaching programmes and delivery initiatives </w:t>
      </w:r>
      <w:r w:rsidRPr="004264A4">
        <w:rPr>
          <w:sz w:val="24"/>
        </w:rPr>
        <w:t xml:space="preserve">at the college, including the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Development and approval processes of programme</w:t>
      </w:r>
      <w:r w:rsidRPr="004264A4">
        <w:rPr>
          <w:sz w:val="24"/>
        </w:rPr>
        <w:t xml:space="preserve"> planning approval documents,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Design and development of programmes taking into account collaborative working systems an</w:t>
      </w:r>
      <w:r w:rsidRPr="004264A4">
        <w:rPr>
          <w:sz w:val="24"/>
        </w:rPr>
        <w:t xml:space="preserve">d collective judgment.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Documentation and due proce</w:t>
      </w:r>
      <w:r w:rsidRPr="004264A4">
        <w:rPr>
          <w:sz w:val="24"/>
        </w:rPr>
        <w:t xml:space="preserve">sses of programme validation.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Preparation and maintenance of d</w:t>
      </w:r>
      <w:r w:rsidRPr="004264A4">
        <w:rPr>
          <w:sz w:val="24"/>
        </w:rPr>
        <w:t xml:space="preserve">efinitive programme documents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Learner grievances and appeal rel</w:t>
      </w:r>
      <w:r w:rsidRPr="004264A4">
        <w:rPr>
          <w:sz w:val="24"/>
        </w:rPr>
        <w:t xml:space="preserve">ated to teaching and learning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Learner support (remediation, un-credited courses for personal development of learners, etc) rel</w:t>
      </w:r>
      <w:r w:rsidRPr="004264A4">
        <w:rPr>
          <w:sz w:val="24"/>
        </w:rPr>
        <w:t xml:space="preserve">ated to teaching and learning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Select</w:t>
      </w:r>
      <w:r w:rsidRPr="004264A4">
        <w:rPr>
          <w:sz w:val="24"/>
        </w:rPr>
        <w:t xml:space="preserve">ion and admission of learners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Development of academi</w:t>
      </w:r>
      <w:r w:rsidRPr="004264A4">
        <w:rPr>
          <w:sz w:val="24"/>
        </w:rPr>
        <w:t xml:space="preserve">cs and academic support staff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Develop, implement and monitor an appropriate regime of academic quality assurance, and collaborate with relevant programme leaders and organizational units to provide an integrated approach to quality improvement and reg</w:t>
      </w:r>
      <w:r w:rsidRPr="004264A4">
        <w:rPr>
          <w:sz w:val="24"/>
        </w:rPr>
        <w:t xml:space="preserve">ular reporting,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Annual monitoring of programmes and scheduled reporting through annual programme r</w:t>
      </w:r>
      <w:r w:rsidRPr="004264A4">
        <w:rPr>
          <w:sz w:val="24"/>
        </w:rPr>
        <w:t xml:space="preserve">eports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Man</w:t>
      </w:r>
      <w:r w:rsidRPr="004264A4">
        <w:rPr>
          <w:sz w:val="24"/>
        </w:rPr>
        <w:t xml:space="preserve">agement of external examiners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Study on first destinat</w:t>
      </w:r>
      <w:r w:rsidRPr="004264A4">
        <w:rPr>
          <w:sz w:val="24"/>
        </w:rPr>
        <w:t xml:space="preserve">ion (employment) of graduates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lastRenderedPageBreak/>
        <w:t>Periodic revi</w:t>
      </w:r>
      <w:r w:rsidRPr="004264A4">
        <w:rPr>
          <w:sz w:val="24"/>
        </w:rPr>
        <w:t xml:space="preserve">ew of programmes in operation </w:t>
      </w:r>
    </w:p>
    <w:p w:rsidR="004264A4" w:rsidRPr="004264A4" w:rsidRDefault="004264A4" w:rsidP="004264A4">
      <w:pPr>
        <w:pStyle w:val="ListParagraph"/>
        <w:numPr>
          <w:ilvl w:val="0"/>
          <w:numId w:val="6"/>
        </w:numPr>
        <w:tabs>
          <w:tab w:val="left" w:pos="841"/>
        </w:tabs>
        <w:spacing w:before="6" w:line="276" w:lineRule="auto"/>
        <w:jc w:val="both"/>
        <w:rPr>
          <w:sz w:val="24"/>
        </w:rPr>
      </w:pPr>
      <w:r w:rsidRPr="004264A4">
        <w:rPr>
          <w:sz w:val="24"/>
        </w:rPr>
        <w:t>Review int</w:t>
      </w:r>
      <w:r w:rsidRPr="004264A4">
        <w:rPr>
          <w:sz w:val="24"/>
        </w:rPr>
        <w:t xml:space="preserve">ernal QA practices &amp; processes </w:t>
      </w:r>
      <w:r w:rsidRPr="004264A4">
        <w:rPr>
          <w:sz w:val="24"/>
        </w:rPr>
        <w:t xml:space="preserve"> </w:t>
      </w:r>
    </w:p>
    <w:p w:rsidR="004264A4" w:rsidRDefault="004264A4" w:rsidP="004264A4">
      <w:pPr>
        <w:pStyle w:val="ListParagraph"/>
        <w:numPr>
          <w:ilvl w:val="0"/>
          <w:numId w:val="6"/>
        </w:numPr>
        <w:tabs>
          <w:tab w:val="left" w:pos="841"/>
        </w:tabs>
        <w:spacing w:before="6" w:line="276" w:lineRule="auto"/>
        <w:jc w:val="both"/>
        <w:rPr>
          <w:sz w:val="24"/>
        </w:rPr>
      </w:pPr>
      <w:r w:rsidRPr="004264A4">
        <w:rPr>
          <w:sz w:val="24"/>
        </w:rPr>
        <w:t xml:space="preserve">Organization and smooth operation of College Academic Committee and Programme Board of Examiners.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Liaise with other colleges of RUB/OVC and external organizations within Bhutan and overseas to promote the University’s programmes and academic services and image in local, national and international arenas, including representing the college at conferences and forums and generally employing a range of strategies to keep abreast of the latest and emerging developments in academic services, particularly as they relate to higher education.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Support effective communication and information flows within the college’s various academic organizational units, and with other parts of the college’s community, though an active communication strategy.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Maintain and enhance individual standing as an academic through professional academic development activities including research.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In addition, the Dean of Academic Affairs is also expected to be an active participant in teaching in the colleges. This should be demonstrated by teaching at least a module every semester. The teaching responsibility beyond this including designing and development of programs in his/her area of competency will be determined by the respective colleges based on the need of the colleges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Contribute to the teaching/learning profile of the college, and of the University generally, with particular emphasis on fostering the development and advancement of academic practices, content development and </w:t>
      </w:r>
      <w:r w:rsidRPr="004264A4">
        <w:rPr>
          <w:sz w:val="24"/>
        </w:rPr>
        <w:t>delivery, distance education, e-</w:t>
      </w:r>
      <w:r w:rsidRPr="004264A4">
        <w:rPr>
          <w:sz w:val="24"/>
        </w:rPr>
        <w:t xml:space="preserve">learning and continuing professional development.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Chair and participate in meetings of boards, committees, working parties and other forums as appropriate and participate actively in community affairs and represent the college in internal and external forums as required.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Lead and support the identification, development and implementation of new projects and initiatives which support learning and teaching, programme development and quality enhancement at the college.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Line manages designated post holders (heads of departments, etc) and takes responsibility for performance review and development of such positions. </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Manage academic resource allocation by overseeing and coordinating the preparation of annual budgets related to learning/teaching, programme development and quality enhancement for consideration by the University and the monitoring of effective utilization of allocated funds.</w:t>
      </w:r>
    </w:p>
    <w:p w:rsid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Represent the President as and when required. </w:t>
      </w:r>
    </w:p>
    <w:p w:rsidR="009E68BC" w:rsidRPr="004264A4" w:rsidRDefault="004264A4" w:rsidP="004264A4">
      <w:pPr>
        <w:pStyle w:val="ListParagraph"/>
        <w:numPr>
          <w:ilvl w:val="0"/>
          <w:numId w:val="7"/>
        </w:numPr>
        <w:tabs>
          <w:tab w:val="left" w:pos="841"/>
        </w:tabs>
        <w:spacing w:before="6" w:line="276" w:lineRule="auto"/>
        <w:jc w:val="both"/>
        <w:rPr>
          <w:sz w:val="24"/>
        </w:rPr>
      </w:pPr>
      <w:r w:rsidRPr="004264A4">
        <w:rPr>
          <w:sz w:val="24"/>
        </w:rPr>
        <w:t xml:space="preserve">Undertake other responsibilities as deemed appropriate by the President from time to time </w:t>
      </w:r>
    </w:p>
    <w:p w:rsidR="009E68BC" w:rsidRPr="004264A4" w:rsidRDefault="009E68BC">
      <w:pPr>
        <w:pStyle w:val="BodyText"/>
        <w:spacing w:before="10"/>
        <w:ind w:left="0"/>
        <w:rPr>
          <w:sz w:val="28"/>
        </w:rPr>
      </w:pPr>
    </w:p>
    <w:p w:rsidR="009E68BC" w:rsidRPr="004264A4" w:rsidRDefault="00F42116" w:rsidP="004264A4">
      <w:pPr>
        <w:pStyle w:val="Heading1"/>
        <w:numPr>
          <w:ilvl w:val="0"/>
          <w:numId w:val="4"/>
        </w:numPr>
        <w:tabs>
          <w:tab w:val="left" w:pos="940"/>
          <w:tab w:val="left" w:pos="941"/>
        </w:tabs>
        <w:spacing w:line="276" w:lineRule="auto"/>
        <w:ind w:hanging="630"/>
        <w:jc w:val="both"/>
      </w:pPr>
      <w:bookmarkStart w:id="6" w:name="4._Minimum_Eligibility_Criteria:"/>
      <w:bookmarkEnd w:id="6"/>
      <w:r w:rsidRPr="004264A4">
        <w:t>Minimum</w:t>
      </w:r>
      <w:r w:rsidRPr="004264A4">
        <w:rPr>
          <w:spacing w:val="-10"/>
        </w:rPr>
        <w:t xml:space="preserve"> </w:t>
      </w:r>
      <w:r w:rsidRPr="004264A4">
        <w:t>Eligibility</w:t>
      </w:r>
      <w:r w:rsidRPr="004264A4">
        <w:rPr>
          <w:spacing w:val="-11"/>
        </w:rPr>
        <w:t xml:space="preserve"> </w:t>
      </w:r>
      <w:r w:rsidRPr="004264A4">
        <w:t>Criteria:</w:t>
      </w:r>
    </w:p>
    <w:p w:rsidR="005B5985" w:rsidRDefault="00F42116" w:rsidP="005B5985">
      <w:pPr>
        <w:pStyle w:val="ListParagraph"/>
        <w:numPr>
          <w:ilvl w:val="1"/>
          <w:numId w:val="2"/>
        </w:numPr>
        <w:tabs>
          <w:tab w:val="left" w:pos="840"/>
          <w:tab w:val="left" w:pos="841"/>
        </w:tabs>
        <w:spacing w:before="131" w:line="276" w:lineRule="auto"/>
        <w:jc w:val="both"/>
        <w:rPr>
          <w:sz w:val="24"/>
          <w:szCs w:val="24"/>
        </w:rPr>
      </w:pPr>
      <w:r w:rsidRPr="005B5985">
        <w:rPr>
          <w:spacing w:val="-1"/>
          <w:sz w:val="24"/>
          <w:szCs w:val="24"/>
        </w:rPr>
        <w:t>Qualification:</w:t>
      </w:r>
      <w:r w:rsidRPr="005B5985">
        <w:rPr>
          <w:spacing w:val="-6"/>
          <w:sz w:val="24"/>
          <w:szCs w:val="24"/>
        </w:rPr>
        <w:t xml:space="preserve"> </w:t>
      </w:r>
      <w:r w:rsidRPr="005B5985">
        <w:rPr>
          <w:sz w:val="24"/>
          <w:szCs w:val="24"/>
        </w:rPr>
        <w:t>Minimum</w:t>
      </w:r>
      <w:r w:rsidRPr="005B5985">
        <w:rPr>
          <w:spacing w:val="-14"/>
          <w:sz w:val="24"/>
          <w:szCs w:val="24"/>
        </w:rPr>
        <w:t xml:space="preserve"> </w:t>
      </w:r>
      <w:r w:rsidRPr="005B5985">
        <w:rPr>
          <w:sz w:val="24"/>
          <w:szCs w:val="24"/>
        </w:rPr>
        <w:t>Masters’</w:t>
      </w:r>
      <w:r w:rsidRPr="005B5985">
        <w:rPr>
          <w:spacing w:val="-4"/>
          <w:sz w:val="24"/>
          <w:szCs w:val="24"/>
        </w:rPr>
        <w:t xml:space="preserve"> </w:t>
      </w:r>
      <w:r w:rsidRPr="005B5985">
        <w:rPr>
          <w:sz w:val="24"/>
          <w:szCs w:val="24"/>
        </w:rPr>
        <w:t>Degree</w:t>
      </w:r>
    </w:p>
    <w:p w:rsidR="005B5985" w:rsidRDefault="00F42116" w:rsidP="005B5985">
      <w:pPr>
        <w:pStyle w:val="ListParagraph"/>
        <w:numPr>
          <w:ilvl w:val="1"/>
          <w:numId w:val="2"/>
        </w:numPr>
        <w:tabs>
          <w:tab w:val="left" w:pos="840"/>
          <w:tab w:val="left" w:pos="841"/>
        </w:tabs>
        <w:spacing w:before="131" w:line="276" w:lineRule="auto"/>
        <w:jc w:val="both"/>
        <w:rPr>
          <w:sz w:val="24"/>
          <w:szCs w:val="24"/>
        </w:rPr>
      </w:pPr>
      <w:r w:rsidRPr="005B5985">
        <w:rPr>
          <w:sz w:val="24"/>
          <w:szCs w:val="24"/>
        </w:rPr>
        <w:t>Position</w:t>
      </w:r>
      <w:r w:rsidRPr="005B5985">
        <w:rPr>
          <w:spacing w:val="-4"/>
          <w:sz w:val="24"/>
          <w:szCs w:val="24"/>
        </w:rPr>
        <w:t xml:space="preserve"> </w:t>
      </w:r>
      <w:r w:rsidRPr="005B5985">
        <w:rPr>
          <w:sz w:val="24"/>
          <w:szCs w:val="24"/>
        </w:rPr>
        <w:t>level:</w:t>
      </w:r>
      <w:r w:rsidRPr="005B5985">
        <w:rPr>
          <w:spacing w:val="-4"/>
          <w:sz w:val="24"/>
          <w:szCs w:val="24"/>
        </w:rPr>
        <w:t xml:space="preserve"> </w:t>
      </w:r>
      <w:r w:rsidRPr="005B5985">
        <w:rPr>
          <w:sz w:val="24"/>
          <w:szCs w:val="24"/>
        </w:rPr>
        <w:t>4</w:t>
      </w:r>
      <w:r w:rsidRPr="005B5985">
        <w:rPr>
          <w:spacing w:val="-3"/>
          <w:sz w:val="24"/>
          <w:szCs w:val="24"/>
        </w:rPr>
        <w:t xml:space="preserve"> </w:t>
      </w:r>
      <w:r w:rsidRPr="005B5985">
        <w:rPr>
          <w:sz w:val="24"/>
          <w:szCs w:val="24"/>
        </w:rPr>
        <w:t>and</w:t>
      </w:r>
      <w:r w:rsidRPr="005B5985">
        <w:rPr>
          <w:spacing w:val="-5"/>
          <w:sz w:val="24"/>
          <w:szCs w:val="24"/>
        </w:rPr>
        <w:t xml:space="preserve"> </w:t>
      </w:r>
      <w:r w:rsidRPr="005B5985">
        <w:rPr>
          <w:sz w:val="24"/>
          <w:szCs w:val="24"/>
        </w:rPr>
        <w:t>above</w:t>
      </w:r>
    </w:p>
    <w:p w:rsidR="005B5985" w:rsidRDefault="00F42116" w:rsidP="005B5985">
      <w:pPr>
        <w:pStyle w:val="ListParagraph"/>
        <w:numPr>
          <w:ilvl w:val="1"/>
          <w:numId w:val="2"/>
        </w:numPr>
        <w:tabs>
          <w:tab w:val="left" w:pos="840"/>
          <w:tab w:val="left" w:pos="841"/>
        </w:tabs>
        <w:spacing w:before="131" w:line="276" w:lineRule="auto"/>
        <w:jc w:val="both"/>
        <w:rPr>
          <w:sz w:val="24"/>
          <w:szCs w:val="24"/>
        </w:rPr>
      </w:pPr>
      <w:r w:rsidRPr="005B5985">
        <w:rPr>
          <w:sz w:val="24"/>
          <w:szCs w:val="24"/>
        </w:rPr>
        <w:t>Must</w:t>
      </w:r>
      <w:r w:rsidRPr="005B5985">
        <w:rPr>
          <w:spacing w:val="3"/>
          <w:sz w:val="24"/>
          <w:szCs w:val="24"/>
        </w:rPr>
        <w:t xml:space="preserve"> </w:t>
      </w:r>
      <w:r w:rsidRPr="005B5985">
        <w:rPr>
          <w:sz w:val="24"/>
          <w:szCs w:val="24"/>
        </w:rPr>
        <w:t>be</w:t>
      </w:r>
      <w:r w:rsidRPr="005B5985">
        <w:rPr>
          <w:spacing w:val="-1"/>
          <w:sz w:val="24"/>
          <w:szCs w:val="24"/>
        </w:rPr>
        <w:t xml:space="preserve"> </w:t>
      </w:r>
      <w:r w:rsidRPr="005B5985">
        <w:rPr>
          <w:sz w:val="24"/>
          <w:szCs w:val="24"/>
        </w:rPr>
        <w:t>regular staff</w:t>
      </w:r>
      <w:r w:rsidRPr="005B5985">
        <w:rPr>
          <w:spacing w:val="-9"/>
          <w:sz w:val="24"/>
          <w:szCs w:val="24"/>
        </w:rPr>
        <w:t xml:space="preserve"> </w:t>
      </w:r>
      <w:r w:rsidRPr="005B5985">
        <w:rPr>
          <w:sz w:val="24"/>
          <w:szCs w:val="24"/>
        </w:rPr>
        <w:t>of</w:t>
      </w:r>
      <w:r w:rsidRPr="005B5985">
        <w:rPr>
          <w:spacing w:val="-8"/>
          <w:sz w:val="24"/>
          <w:szCs w:val="24"/>
        </w:rPr>
        <w:t xml:space="preserve"> </w:t>
      </w:r>
      <w:r w:rsidRPr="005B5985">
        <w:rPr>
          <w:sz w:val="24"/>
          <w:szCs w:val="24"/>
        </w:rPr>
        <w:t>the</w:t>
      </w:r>
      <w:r w:rsidRPr="005B5985">
        <w:rPr>
          <w:spacing w:val="-2"/>
          <w:sz w:val="24"/>
          <w:szCs w:val="24"/>
        </w:rPr>
        <w:t xml:space="preserve"> </w:t>
      </w:r>
      <w:r w:rsidRPr="005B5985">
        <w:rPr>
          <w:sz w:val="24"/>
          <w:szCs w:val="24"/>
        </w:rPr>
        <w:t>college</w:t>
      </w:r>
    </w:p>
    <w:p w:rsidR="009E68BC" w:rsidRPr="005B5985" w:rsidRDefault="00F42116" w:rsidP="005B5985">
      <w:pPr>
        <w:pStyle w:val="ListParagraph"/>
        <w:numPr>
          <w:ilvl w:val="1"/>
          <w:numId w:val="2"/>
        </w:numPr>
        <w:tabs>
          <w:tab w:val="left" w:pos="840"/>
          <w:tab w:val="left" w:pos="841"/>
        </w:tabs>
        <w:spacing w:before="131" w:line="276" w:lineRule="auto"/>
        <w:jc w:val="both"/>
        <w:rPr>
          <w:sz w:val="24"/>
          <w:szCs w:val="24"/>
        </w:rPr>
      </w:pPr>
      <w:r w:rsidRPr="005B5985">
        <w:rPr>
          <w:sz w:val="24"/>
          <w:szCs w:val="24"/>
        </w:rPr>
        <w:t>Skills</w:t>
      </w:r>
      <w:r w:rsidRPr="005B5985">
        <w:rPr>
          <w:spacing w:val="-2"/>
          <w:sz w:val="24"/>
          <w:szCs w:val="24"/>
        </w:rPr>
        <w:t xml:space="preserve"> </w:t>
      </w:r>
      <w:r w:rsidRPr="005B5985">
        <w:rPr>
          <w:sz w:val="24"/>
          <w:szCs w:val="24"/>
        </w:rPr>
        <w:t>and</w:t>
      </w:r>
      <w:r w:rsidRPr="005B5985">
        <w:rPr>
          <w:spacing w:val="-4"/>
          <w:sz w:val="24"/>
          <w:szCs w:val="24"/>
        </w:rPr>
        <w:t xml:space="preserve"> </w:t>
      </w:r>
      <w:r w:rsidRPr="005B5985">
        <w:rPr>
          <w:sz w:val="24"/>
          <w:szCs w:val="24"/>
        </w:rPr>
        <w:t>Abilities</w:t>
      </w:r>
    </w:p>
    <w:p w:rsidR="005B5985" w:rsidRDefault="00F42116" w:rsidP="005B5985">
      <w:pPr>
        <w:pStyle w:val="BodyText"/>
        <w:spacing w:before="141" w:line="276" w:lineRule="auto"/>
        <w:ind w:left="119" w:right="190"/>
        <w:jc w:val="both"/>
      </w:pPr>
      <w:r w:rsidRPr="004264A4">
        <w:lastRenderedPageBreak/>
        <w:t>A dean candidate should be someone with proven academic/professional competence, very good</w:t>
      </w:r>
      <w:r w:rsidRPr="004264A4">
        <w:rPr>
          <w:spacing w:val="1"/>
        </w:rPr>
        <w:t xml:space="preserve"> </w:t>
      </w:r>
      <w:r w:rsidRPr="004264A4">
        <w:t>communication</w:t>
      </w:r>
      <w:r w:rsidRPr="004264A4">
        <w:rPr>
          <w:spacing w:val="-7"/>
        </w:rPr>
        <w:t xml:space="preserve"> </w:t>
      </w:r>
      <w:r w:rsidRPr="004264A4">
        <w:t>skills,</w:t>
      </w:r>
      <w:r w:rsidRPr="004264A4">
        <w:rPr>
          <w:spacing w:val="1"/>
        </w:rPr>
        <w:t xml:space="preserve"> </w:t>
      </w:r>
      <w:r w:rsidRPr="004264A4">
        <w:t>and</w:t>
      </w:r>
      <w:r w:rsidRPr="004264A4">
        <w:rPr>
          <w:spacing w:val="2"/>
        </w:rPr>
        <w:t xml:space="preserve"> </w:t>
      </w:r>
      <w:r w:rsidRPr="004264A4">
        <w:t>high</w:t>
      </w:r>
      <w:r w:rsidRPr="004264A4">
        <w:rPr>
          <w:spacing w:val="-1"/>
        </w:rPr>
        <w:t xml:space="preserve"> </w:t>
      </w:r>
      <w:r w:rsidRPr="004264A4">
        <w:t>interpersonal</w:t>
      </w:r>
      <w:r w:rsidRPr="004264A4">
        <w:rPr>
          <w:spacing w:val="-10"/>
        </w:rPr>
        <w:t xml:space="preserve"> </w:t>
      </w:r>
      <w:r w:rsidRPr="004264A4">
        <w:t>skills, effective</w:t>
      </w:r>
      <w:r w:rsidRPr="004264A4">
        <w:rPr>
          <w:spacing w:val="-2"/>
        </w:rPr>
        <w:t xml:space="preserve"> </w:t>
      </w:r>
      <w:r w:rsidRPr="004264A4">
        <w:t>team</w:t>
      </w:r>
      <w:r w:rsidRPr="004264A4">
        <w:rPr>
          <w:spacing w:val="-7"/>
        </w:rPr>
        <w:t xml:space="preserve"> </w:t>
      </w:r>
      <w:r w:rsidRPr="004264A4">
        <w:t>building</w:t>
      </w:r>
      <w:r w:rsidRPr="004264A4">
        <w:rPr>
          <w:spacing w:val="-1"/>
        </w:rPr>
        <w:t xml:space="preserve"> </w:t>
      </w:r>
      <w:r w:rsidRPr="004264A4">
        <w:t>competence, ability</w:t>
      </w:r>
      <w:r w:rsidRPr="004264A4">
        <w:rPr>
          <w:spacing w:val="-11"/>
        </w:rPr>
        <w:t xml:space="preserve"> </w:t>
      </w:r>
      <w:r w:rsidRPr="004264A4">
        <w:t>to</w:t>
      </w:r>
      <w:r w:rsidRPr="004264A4">
        <w:rPr>
          <w:spacing w:val="-57"/>
        </w:rPr>
        <w:t xml:space="preserve"> </w:t>
      </w:r>
      <w:r w:rsidRPr="004264A4">
        <w:t>plan, strategize, execute and show results, ability to write quality proposals/policies/reports, and</w:t>
      </w:r>
      <w:r w:rsidRPr="004264A4">
        <w:rPr>
          <w:spacing w:val="1"/>
        </w:rPr>
        <w:t xml:space="preserve"> </w:t>
      </w:r>
      <w:r w:rsidRPr="004264A4">
        <w:t>the ability</w:t>
      </w:r>
      <w:r w:rsidRPr="004264A4">
        <w:rPr>
          <w:spacing w:val="-3"/>
        </w:rPr>
        <w:t xml:space="preserve"> </w:t>
      </w:r>
      <w:r w:rsidRPr="004264A4">
        <w:t>to</w:t>
      </w:r>
      <w:r w:rsidRPr="004264A4">
        <w:rPr>
          <w:spacing w:val="2"/>
        </w:rPr>
        <w:t xml:space="preserve"> </w:t>
      </w:r>
      <w:r w:rsidRPr="004264A4">
        <w:t>work</w:t>
      </w:r>
      <w:r w:rsidRPr="004264A4">
        <w:rPr>
          <w:spacing w:val="-3"/>
        </w:rPr>
        <w:t xml:space="preserve"> </w:t>
      </w:r>
      <w:r w:rsidRPr="004264A4">
        <w:t>effectively</w:t>
      </w:r>
      <w:r w:rsidRPr="004264A4">
        <w:rPr>
          <w:spacing w:val="2"/>
        </w:rPr>
        <w:t xml:space="preserve"> </w:t>
      </w:r>
      <w:r w:rsidRPr="004264A4">
        <w:t>in</w:t>
      </w:r>
      <w:r w:rsidRPr="004264A4">
        <w:rPr>
          <w:spacing w:val="-3"/>
        </w:rPr>
        <w:t xml:space="preserve"> </w:t>
      </w:r>
      <w:r w:rsidRPr="004264A4">
        <w:t>teams.</w:t>
      </w:r>
      <w:r w:rsidR="005B5985">
        <w:t xml:space="preserve">  </w:t>
      </w:r>
    </w:p>
    <w:p w:rsidR="005B5985" w:rsidRPr="005B5985" w:rsidRDefault="005B5985" w:rsidP="005B5985">
      <w:pPr>
        <w:pStyle w:val="BodyText"/>
        <w:numPr>
          <w:ilvl w:val="1"/>
          <w:numId w:val="2"/>
        </w:numPr>
        <w:spacing w:before="141" w:line="276" w:lineRule="auto"/>
        <w:ind w:right="190"/>
        <w:jc w:val="both"/>
      </w:pPr>
      <w:r w:rsidRPr="005B5985">
        <w:t>Experience</w:t>
      </w:r>
    </w:p>
    <w:p w:rsidR="005B5985" w:rsidRDefault="005B5985" w:rsidP="005B5985">
      <w:pPr>
        <w:pStyle w:val="BodyText"/>
        <w:spacing w:before="142" w:line="276" w:lineRule="auto"/>
        <w:ind w:left="119" w:right="190"/>
        <w:jc w:val="both"/>
      </w:pPr>
      <w:r w:rsidRPr="004264A4">
        <w:t xml:space="preserve">A Dean of Academic Affairs must have sufficient experience of having written modules, having developed and managed programme(s), having reviewed others’ academic writings, having facilitated PD programme(s) for other initiatives to support or improve teaching, learning and assessment.  </w:t>
      </w:r>
    </w:p>
    <w:p w:rsidR="005B5985" w:rsidRPr="005B5985" w:rsidRDefault="005B5985" w:rsidP="005B5985">
      <w:pPr>
        <w:pStyle w:val="BodyText"/>
        <w:spacing w:before="142" w:line="276" w:lineRule="auto"/>
        <w:ind w:left="119" w:right="190"/>
        <w:jc w:val="both"/>
      </w:pPr>
      <w:r>
        <w:t xml:space="preserve">4.6    </w:t>
      </w:r>
      <w:r w:rsidRPr="005B5985">
        <w:t>Leadership</w:t>
      </w:r>
    </w:p>
    <w:p w:rsidR="005B5985" w:rsidRDefault="005B5985" w:rsidP="005B5985">
      <w:pPr>
        <w:pStyle w:val="BodyText"/>
        <w:spacing w:line="276" w:lineRule="auto"/>
        <w:ind w:left="0"/>
        <w:jc w:val="both"/>
      </w:pPr>
      <w:r w:rsidRPr="004264A4">
        <w:t>Should</w:t>
      </w:r>
      <w:r w:rsidRPr="004264A4">
        <w:rPr>
          <w:spacing w:val="28"/>
        </w:rPr>
        <w:t xml:space="preserve"> </w:t>
      </w:r>
      <w:r w:rsidRPr="004264A4">
        <w:t>have</w:t>
      </w:r>
      <w:r w:rsidRPr="004264A4">
        <w:rPr>
          <w:spacing w:val="28"/>
        </w:rPr>
        <w:t xml:space="preserve"> </w:t>
      </w:r>
      <w:r w:rsidRPr="004264A4">
        <w:t>served</w:t>
      </w:r>
      <w:r w:rsidRPr="004264A4">
        <w:rPr>
          <w:spacing w:val="29"/>
        </w:rPr>
        <w:t xml:space="preserve"> </w:t>
      </w:r>
      <w:r w:rsidRPr="004264A4">
        <w:t>as</w:t>
      </w:r>
      <w:r w:rsidRPr="004264A4">
        <w:rPr>
          <w:spacing w:val="26"/>
        </w:rPr>
        <w:t xml:space="preserve"> </w:t>
      </w:r>
      <w:r w:rsidRPr="004264A4">
        <w:t>a</w:t>
      </w:r>
      <w:r w:rsidRPr="004264A4">
        <w:rPr>
          <w:spacing w:val="28"/>
        </w:rPr>
        <w:t xml:space="preserve"> </w:t>
      </w:r>
      <w:r w:rsidRPr="004264A4">
        <w:t>Programme</w:t>
      </w:r>
      <w:r w:rsidRPr="004264A4">
        <w:rPr>
          <w:spacing w:val="29"/>
        </w:rPr>
        <w:t xml:space="preserve"> </w:t>
      </w:r>
      <w:r w:rsidRPr="004264A4">
        <w:t>Leader</w:t>
      </w:r>
      <w:r w:rsidRPr="004264A4">
        <w:rPr>
          <w:spacing w:val="30"/>
        </w:rPr>
        <w:t xml:space="preserve"> </w:t>
      </w:r>
      <w:r w:rsidRPr="004264A4">
        <w:t>of</w:t>
      </w:r>
      <w:r w:rsidRPr="004264A4">
        <w:rPr>
          <w:spacing w:val="21"/>
        </w:rPr>
        <w:t xml:space="preserve"> </w:t>
      </w:r>
      <w:r w:rsidRPr="004264A4">
        <w:t>Head</w:t>
      </w:r>
      <w:r w:rsidRPr="004264A4">
        <w:rPr>
          <w:spacing w:val="29"/>
        </w:rPr>
        <w:t xml:space="preserve"> </w:t>
      </w:r>
      <w:r w:rsidRPr="004264A4">
        <w:t>of</w:t>
      </w:r>
      <w:r w:rsidRPr="004264A4">
        <w:rPr>
          <w:spacing w:val="21"/>
        </w:rPr>
        <w:t xml:space="preserve"> </w:t>
      </w:r>
      <w:r w:rsidRPr="004264A4">
        <w:t>the</w:t>
      </w:r>
      <w:r w:rsidRPr="004264A4">
        <w:rPr>
          <w:spacing w:val="29"/>
        </w:rPr>
        <w:t xml:space="preserve"> </w:t>
      </w:r>
      <w:r w:rsidRPr="004264A4">
        <w:t>Department</w:t>
      </w:r>
      <w:r w:rsidRPr="004264A4">
        <w:rPr>
          <w:spacing w:val="34"/>
        </w:rPr>
        <w:t xml:space="preserve"> </w:t>
      </w:r>
      <w:r w:rsidRPr="004264A4">
        <w:t>(HoD)</w:t>
      </w:r>
      <w:r w:rsidRPr="004264A4">
        <w:rPr>
          <w:spacing w:val="20"/>
        </w:rPr>
        <w:t xml:space="preserve"> </w:t>
      </w:r>
      <w:r w:rsidRPr="004264A4">
        <w:t>or</w:t>
      </w:r>
      <w:r w:rsidRPr="004264A4">
        <w:rPr>
          <w:spacing w:val="26"/>
        </w:rPr>
        <w:t xml:space="preserve"> </w:t>
      </w:r>
      <w:r w:rsidRPr="004264A4">
        <w:t>in</w:t>
      </w:r>
      <w:r w:rsidRPr="004264A4">
        <w:rPr>
          <w:spacing w:val="24"/>
        </w:rPr>
        <w:t xml:space="preserve"> </w:t>
      </w:r>
      <w:r w:rsidRPr="004264A4">
        <w:t>any</w:t>
      </w:r>
      <w:r w:rsidRPr="004264A4">
        <w:rPr>
          <w:spacing w:val="20"/>
        </w:rPr>
        <w:t xml:space="preserve"> </w:t>
      </w:r>
      <w:r w:rsidRPr="004264A4">
        <w:t>other</w:t>
      </w:r>
      <w:r w:rsidRPr="004264A4">
        <w:rPr>
          <w:spacing w:val="-57"/>
        </w:rPr>
        <w:t xml:space="preserve"> </w:t>
      </w:r>
      <w:r w:rsidRPr="004264A4">
        <w:t>leadership</w:t>
      </w:r>
      <w:r w:rsidRPr="004264A4">
        <w:rPr>
          <w:spacing w:val="1"/>
        </w:rPr>
        <w:t xml:space="preserve"> </w:t>
      </w:r>
      <w:r w:rsidRPr="004264A4">
        <w:t>positions</w:t>
      </w:r>
      <w:r w:rsidRPr="004264A4">
        <w:rPr>
          <w:spacing w:val="-1"/>
        </w:rPr>
        <w:t xml:space="preserve"> </w:t>
      </w:r>
      <w:r w:rsidRPr="004264A4">
        <w:t>or</w:t>
      </w:r>
      <w:r w:rsidRPr="004264A4">
        <w:rPr>
          <w:spacing w:val="2"/>
        </w:rPr>
        <w:t xml:space="preserve"> </w:t>
      </w:r>
      <w:r w:rsidRPr="004264A4">
        <w:t>roles as</w:t>
      </w:r>
      <w:r w:rsidRPr="004264A4">
        <w:rPr>
          <w:spacing w:val="3"/>
        </w:rPr>
        <w:t xml:space="preserve"> </w:t>
      </w:r>
      <w:r w:rsidRPr="004264A4">
        <w:t>judged</w:t>
      </w:r>
      <w:r w:rsidRPr="004264A4">
        <w:rPr>
          <w:spacing w:val="1"/>
        </w:rPr>
        <w:t xml:space="preserve"> </w:t>
      </w:r>
      <w:r w:rsidRPr="004264A4">
        <w:t>appropriate</w:t>
      </w:r>
      <w:r w:rsidRPr="004264A4">
        <w:rPr>
          <w:spacing w:val="1"/>
        </w:rPr>
        <w:t xml:space="preserve"> </w:t>
      </w:r>
      <w:r w:rsidRPr="004264A4">
        <w:t>by</w:t>
      </w:r>
      <w:r w:rsidRPr="004264A4">
        <w:rPr>
          <w:spacing w:val="-9"/>
        </w:rPr>
        <w:t xml:space="preserve"> </w:t>
      </w:r>
      <w:r w:rsidRPr="004264A4">
        <w:t>the Dean</w:t>
      </w:r>
      <w:r w:rsidRPr="004264A4">
        <w:rPr>
          <w:spacing w:val="-3"/>
        </w:rPr>
        <w:t xml:space="preserve"> </w:t>
      </w:r>
      <w:r w:rsidRPr="004264A4">
        <w:t>Search</w:t>
      </w:r>
      <w:r w:rsidRPr="004264A4">
        <w:rPr>
          <w:spacing w:val="-4"/>
        </w:rPr>
        <w:t xml:space="preserve"> </w:t>
      </w:r>
      <w:r w:rsidRPr="004264A4">
        <w:t>Committee.</w:t>
      </w:r>
      <w:r>
        <w:t xml:space="preserve"> </w:t>
      </w:r>
    </w:p>
    <w:p w:rsidR="005B5985" w:rsidRPr="004264A4" w:rsidRDefault="005B5985" w:rsidP="005B5985">
      <w:pPr>
        <w:pStyle w:val="BodyText"/>
        <w:spacing w:line="276" w:lineRule="auto"/>
        <w:ind w:left="0"/>
        <w:jc w:val="both"/>
      </w:pPr>
    </w:p>
    <w:p w:rsidR="005B5985" w:rsidRPr="004264A4" w:rsidRDefault="005B5985" w:rsidP="005B5985">
      <w:pPr>
        <w:pStyle w:val="Heading1"/>
        <w:numPr>
          <w:ilvl w:val="0"/>
          <w:numId w:val="4"/>
        </w:numPr>
        <w:tabs>
          <w:tab w:val="left" w:pos="940"/>
          <w:tab w:val="left" w:pos="941"/>
        </w:tabs>
        <w:spacing w:before="122" w:line="276" w:lineRule="auto"/>
        <w:jc w:val="both"/>
      </w:pPr>
      <w:r w:rsidRPr="004264A4">
        <w:t>Terms</w:t>
      </w:r>
      <w:r w:rsidRPr="004264A4">
        <w:rPr>
          <w:spacing w:val="-4"/>
        </w:rPr>
        <w:t xml:space="preserve"> </w:t>
      </w:r>
      <w:r w:rsidRPr="004264A4">
        <w:t>of</w:t>
      </w:r>
      <w:r w:rsidRPr="004264A4">
        <w:rPr>
          <w:spacing w:val="-4"/>
        </w:rPr>
        <w:t xml:space="preserve"> </w:t>
      </w:r>
      <w:r w:rsidRPr="004264A4">
        <w:t>appointment:</w:t>
      </w:r>
    </w:p>
    <w:p w:rsidR="005B5985" w:rsidRPr="004264A4" w:rsidRDefault="005B5985" w:rsidP="005B5985">
      <w:pPr>
        <w:pStyle w:val="ListParagraph"/>
        <w:numPr>
          <w:ilvl w:val="1"/>
          <w:numId w:val="1"/>
        </w:numPr>
        <w:tabs>
          <w:tab w:val="left" w:pos="840"/>
          <w:tab w:val="left" w:pos="841"/>
        </w:tabs>
        <w:spacing w:before="131" w:line="276" w:lineRule="auto"/>
        <w:ind w:right="470"/>
        <w:jc w:val="both"/>
        <w:rPr>
          <w:sz w:val="24"/>
          <w:szCs w:val="24"/>
        </w:rPr>
      </w:pPr>
      <w:r w:rsidRPr="004264A4">
        <w:rPr>
          <w:sz w:val="24"/>
          <w:szCs w:val="24"/>
        </w:rPr>
        <w:t>Deans</w:t>
      </w:r>
      <w:r w:rsidRPr="004264A4">
        <w:rPr>
          <w:spacing w:val="-2"/>
          <w:sz w:val="24"/>
          <w:szCs w:val="24"/>
        </w:rPr>
        <w:t xml:space="preserve"> </w:t>
      </w:r>
      <w:r w:rsidRPr="004264A4">
        <w:rPr>
          <w:sz w:val="24"/>
          <w:szCs w:val="24"/>
        </w:rPr>
        <w:t>shall</w:t>
      </w:r>
      <w:r w:rsidRPr="004264A4">
        <w:rPr>
          <w:spacing w:val="-4"/>
          <w:sz w:val="24"/>
          <w:szCs w:val="24"/>
        </w:rPr>
        <w:t xml:space="preserve"> </w:t>
      </w:r>
      <w:r w:rsidRPr="004264A4">
        <w:rPr>
          <w:sz w:val="24"/>
          <w:szCs w:val="24"/>
        </w:rPr>
        <w:t>be</w:t>
      </w:r>
      <w:r w:rsidRPr="004264A4">
        <w:rPr>
          <w:spacing w:val="-1"/>
          <w:sz w:val="24"/>
          <w:szCs w:val="24"/>
        </w:rPr>
        <w:t xml:space="preserve"> </w:t>
      </w:r>
      <w:r w:rsidRPr="004264A4">
        <w:rPr>
          <w:sz w:val="24"/>
          <w:szCs w:val="24"/>
        </w:rPr>
        <w:t>appointed for</w:t>
      </w:r>
      <w:r w:rsidRPr="004264A4">
        <w:rPr>
          <w:spacing w:val="1"/>
          <w:sz w:val="24"/>
          <w:szCs w:val="24"/>
        </w:rPr>
        <w:t xml:space="preserve"> </w:t>
      </w:r>
      <w:r w:rsidRPr="004264A4">
        <w:rPr>
          <w:sz w:val="24"/>
          <w:szCs w:val="24"/>
        </w:rPr>
        <w:t>a</w:t>
      </w:r>
      <w:r w:rsidRPr="004264A4">
        <w:rPr>
          <w:spacing w:val="-6"/>
          <w:sz w:val="24"/>
          <w:szCs w:val="24"/>
        </w:rPr>
        <w:t xml:space="preserve"> </w:t>
      </w:r>
      <w:r w:rsidRPr="004264A4">
        <w:rPr>
          <w:sz w:val="24"/>
          <w:szCs w:val="24"/>
        </w:rPr>
        <w:t>term</w:t>
      </w:r>
      <w:r w:rsidRPr="004264A4">
        <w:rPr>
          <w:spacing w:val="-8"/>
          <w:sz w:val="24"/>
          <w:szCs w:val="24"/>
        </w:rPr>
        <w:t xml:space="preserve"> </w:t>
      </w:r>
      <w:r w:rsidRPr="004264A4">
        <w:rPr>
          <w:sz w:val="24"/>
          <w:szCs w:val="24"/>
        </w:rPr>
        <w:t>of</w:t>
      </w:r>
      <w:r w:rsidRPr="004264A4">
        <w:rPr>
          <w:spacing w:val="-8"/>
          <w:sz w:val="24"/>
          <w:szCs w:val="24"/>
        </w:rPr>
        <w:t xml:space="preserve"> </w:t>
      </w:r>
      <w:r w:rsidRPr="004264A4">
        <w:rPr>
          <w:sz w:val="24"/>
          <w:szCs w:val="24"/>
        </w:rPr>
        <w:t>3</w:t>
      </w:r>
      <w:r w:rsidRPr="004264A4">
        <w:rPr>
          <w:spacing w:val="4"/>
          <w:sz w:val="24"/>
          <w:szCs w:val="24"/>
        </w:rPr>
        <w:t xml:space="preserve"> </w:t>
      </w:r>
      <w:r w:rsidRPr="004264A4">
        <w:rPr>
          <w:sz w:val="24"/>
          <w:szCs w:val="24"/>
        </w:rPr>
        <w:t>years,</w:t>
      </w:r>
      <w:r w:rsidRPr="004264A4">
        <w:rPr>
          <w:spacing w:val="2"/>
          <w:sz w:val="24"/>
          <w:szCs w:val="24"/>
        </w:rPr>
        <w:t xml:space="preserve"> </w:t>
      </w:r>
      <w:r w:rsidRPr="004264A4">
        <w:rPr>
          <w:sz w:val="24"/>
          <w:szCs w:val="24"/>
        </w:rPr>
        <w:t>renewable</w:t>
      </w:r>
      <w:r w:rsidRPr="004264A4">
        <w:rPr>
          <w:spacing w:val="4"/>
          <w:sz w:val="24"/>
          <w:szCs w:val="24"/>
        </w:rPr>
        <w:t xml:space="preserve"> </w:t>
      </w:r>
      <w:r w:rsidRPr="004264A4">
        <w:rPr>
          <w:sz w:val="24"/>
          <w:szCs w:val="24"/>
        </w:rPr>
        <w:t>by</w:t>
      </w:r>
      <w:r w:rsidRPr="004264A4">
        <w:rPr>
          <w:spacing w:val="-5"/>
          <w:sz w:val="24"/>
          <w:szCs w:val="24"/>
        </w:rPr>
        <w:t xml:space="preserve"> </w:t>
      </w:r>
      <w:r w:rsidRPr="004264A4">
        <w:rPr>
          <w:sz w:val="24"/>
          <w:szCs w:val="24"/>
        </w:rPr>
        <w:t>another</w:t>
      </w:r>
      <w:r w:rsidRPr="004264A4">
        <w:rPr>
          <w:spacing w:val="-3"/>
          <w:sz w:val="24"/>
          <w:szCs w:val="24"/>
        </w:rPr>
        <w:t xml:space="preserve"> </w:t>
      </w:r>
      <w:r w:rsidRPr="004264A4">
        <w:rPr>
          <w:sz w:val="24"/>
          <w:szCs w:val="24"/>
        </w:rPr>
        <w:t>two</w:t>
      </w:r>
      <w:r w:rsidRPr="004264A4">
        <w:rPr>
          <w:spacing w:val="1"/>
          <w:sz w:val="24"/>
          <w:szCs w:val="24"/>
        </w:rPr>
        <w:t xml:space="preserve"> </w:t>
      </w:r>
      <w:r w:rsidRPr="004264A4">
        <w:rPr>
          <w:sz w:val="24"/>
          <w:szCs w:val="24"/>
        </w:rPr>
        <w:t>years</w:t>
      </w:r>
      <w:r w:rsidRPr="004264A4">
        <w:rPr>
          <w:spacing w:val="-2"/>
          <w:sz w:val="24"/>
          <w:szCs w:val="24"/>
        </w:rPr>
        <w:t xml:space="preserve"> </w:t>
      </w:r>
      <w:r w:rsidRPr="004264A4">
        <w:rPr>
          <w:sz w:val="24"/>
          <w:szCs w:val="24"/>
        </w:rPr>
        <w:t>based on</w:t>
      </w:r>
      <w:r w:rsidRPr="004264A4">
        <w:rPr>
          <w:spacing w:val="-57"/>
          <w:sz w:val="24"/>
          <w:szCs w:val="24"/>
        </w:rPr>
        <w:t xml:space="preserve"> </w:t>
      </w:r>
      <w:r w:rsidRPr="004264A4">
        <w:rPr>
          <w:sz w:val="24"/>
          <w:szCs w:val="24"/>
        </w:rPr>
        <w:t>performance, feedback from staff, and the President’s overall assessment of his/her</w:t>
      </w:r>
      <w:r w:rsidRPr="004264A4">
        <w:rPr>
          <w:spacing w:val="1"/>
          <w:sz w:val="24"/>
          <w:szCs w:val="24"/>
        </w:rPr>
        <w:t xml:space="preserve"> </w:t>
      </w:r>
      <w:r w:rsidRPr="004264A4">
        <w:rPr>
          <w:sz w:val="24"/>
          <w:szCs w:val="24"/>
        </w:rPr>
        <w:t>leadership</w:t>
      </w:r>
      <w:r w:rsidRPr="004264A4">
        <w:rPr>
          <w:spacing w:val="1"/>
          <w:sz w:val="24"/>
          <w:szCs w:val="24"/>
        </w:rPr>
        <w:t xml:space="preserve"> </w:t>
      </w:r>
      <w:r w:rsidRPr="004264A4">
        <w:rPr>
          <w:sz w:val="24"/>
          <w:szCs w:val="24"/>
        </w:rPr>
        <w:t>ability</w:t>
      </w:r>
      <w:r w:rsidRPr="004264A4">
        <w:rPr>
          <w:spacing w:val="-8"/>
          <w:sz w:val="24"/>
          <w:szCs w:val="24"/>
        </w:rPr>
        <w:t xml:space="preserve"> </w:t>
      </w:r>
      <w:r w:rsidRPr="004264A4">
        <w:rPr>
          <w:sz w:val="24"/>
          <w:szCs w:val="24"/>
        </w:rPr>
        <w:t>and</w:t>
      </w:r>
      <w:r w:rsidRPr="004264A4">
        <w:rPr>
          <w:spacing w:val="6"/>
          <w:sz w:val="24"/>
          <w:szCs w:val="24"/>
        </w:rPr>
        <w:t xml:space="preserve"> </w:t>
      </w:r>
      <w:r w:rsidRPr="004264A4">
        <w:rPr>
          <w:sz w:val="24"/>
          <w:szCs w:val="24"/>
        </w:rPr>
        <w:t>impact</w:t>
      </w:r>
      <w:r w:rsidRPr="004264A4">
        <w:rPr>
          <w:spacing w:val="1"/>
          <w:sz w:val="24"/>
          <w:szCs w:val="24"/>
        </w:rPr>
        <w:t xml:space="preserve"> </w:t>
      </w:r>
      <w:r w:rsidRPr="004264A4">
        <w:rPr>
          <w:sz w:val="24"/>
          <w:szCs w:val="24"/>
        </w:rPr>
        <w:t>on</w:t>
      </w:r>
      <w:r w:rsidRPr="004264A4">
        <w:rPr>
          <w:spacing w:val="-3"/>
          <w:sz w:val="24"/>
          <w:szCs w:val="24"/>
        </w:rPr>
        <w:t xml:space="preserve"> </w:t>
      </w:r>
      <w:r w:rsidRPr="004264A4">
        <w:rPr>
          <w:sz w:val="24"/>
          <w:szCs w:val="24"/>
        </w:rPr>
        <w:t>the</w:t>
      </w:r>
      <w:r w:rsidRPr="004264A4">
        <w:rPr>
          <w:spacing w:val="1"/>
          <w:sz w:val="24"/>
          <w:szCs w:val="24"/>
        </w:rPr>
        <w:t xml:space="preserve"> </w:t>
      </w:r>
      <w:r w:rsidRPr="004264A4">
        <w:rPr>
          <w:sz w:val="24"/>
          <w:szCs w:val="24"/>
        </w:rPr>
        <w:t>college.</w:t>
      </w:r>
    </w:p>
    <w:p w:rsidR="005B5985" w:rsidRPr="004264A4" w:rsidRDefault="005B5985" w:rsidP="005B5985">
      <w:pPr>
        <w:pStyle w:val="ListParagraph"/>
        <w:numPr>
          <w:ilvl w:val="1"/>
          <w:numId w:val="1"/>
        </w:numPr>
        <w:tabs>
          <w:tab w:val="left" w:pos="840"/>
          <w:tab w:val="left" w:pos="841"/>
        </w:tabs>
        <w:spacing w:before="9" w:line="276" w:lineRule="auto"/>
        <w:ind w:hanging="722"/>
        <w:jc w:val="both"/>
        <w:rPr>
          <w:sz w:val="24"/>
          <w:szCs w:val="24"/>
        </w:rPr>
      </w:pPr>
      <w:r w:rsidRPr="004264A4">
        <w:rPr>
          <w:sz w:val="24"/>
          <w:szCs w:val="24"/>
        </w:rPr>
        <w:t>A</w:t>
      </w:r>
      <w:r w:rsidRPr="004264A4">
        <w:rPr>
          <w:spacing w:val="-8"/>
          <w:sz w:val="24"/>
          <w:szCs w:val="24"/>
        </w:rPr>
        <w:t xml:space="preserve"> </w:t>
      </w:r>
      <w:r w:rsidRPr="004264A4">
        <w:rPr>
          <w:sz w:val="24"/>
          <w:szCs w:val="24"/>
        </w:rPr>
        <w:t>Dean</w:t>
      </w:r>
      <w:r w:rsidRPr="004264A4">
        <w:rPr>
          <w:spacing w:val="-6"/>
          <w:sz w:val="24"/>
          <w:szCs w:val="24"/>
        </w:rPr>
        <w:t xml:space="preserve"> </w:t>
      </w:r>
      <w:r w:rsidRPr="004264A4">
        <w:rPr>
          <w:sz w:val="24"/>
          <w:szCs w:val="24"/>
        </w:rPr>
        <w:t>shall</w:t>
      </w:r>
      <w:r w:rsidRPr="004264A4">
        <w:rPr>
          <w:spacing w:val="-5"/>
          <w:sz w:val="24"/>
          <w:szCs w:val="24"/>
        </w:rPr>
        <w:t xml:space="preserve"> </w:t>
      </w:r>
      <w:r w:rsidRPr="004264A4">
        <w:rPr>
          <w:sz w:val="24"/>
          <w:szCs w:val="24"/>
        </w:rPr>
        <w:t>be</w:t>
      </w:r>
      <w:r w:rsidRPr="004264A4">
        <w:rPr>
          <w:spacing w:val="-2"/>
          <w:sz w:val="24"/>
          <w:szCs w:val="24"/>
        </w:rPr>
        <w:t xml:space="preserve"> </w:t>
      </w:r>
      <w:r w:rsidRPr="004264A4">
        <w:rPr>
          <w:sz w:val="24"/>
          <w:szCs w:val="24"/>
        </w:rPr>
        <w:t>eligible</w:t>
      </w:r>
      <w:r w:rsidRPr="004264A4">
        <w:rPr>
          <w:spacing w:val="-3"/>
          <w:sz w:val="24"/>
          <w:szCs w:val="24"/>
        </w:rPr>
        <w:t xml:space="preserve"> </w:t>
      </w:r>
      <w:r w:rsidRPr="004264A4">
        <w:rPr>
          <w:sz w:val="24"/>
          <w:szCs w:val="24"/>
        </w:rPr>
        <w:t>to</w:t>
      </w:r>
      <w:r w:rsidRPr="004264A4">
        <w:rPr>
          <w:spacing w:val="4"/>
          <w:sz w:val="24"/>
          <w:szCs w:val="24"/>
        </w:rPr>
        <w:t xml:space="preserve"> </w:t>
      </w:r>
      <w:r w:rsidRPr="004264A4">
        <w:rPr>
          <w:sz w:val="24"/>
          <w:szCs w:val="24"/>
        </w:rPr>
        <w:t>reapply</w:t>
      </w:r>
      <w:r w:rsidRPr="004264A4">
        <w:rPr>
          <w:spacing w:val="-7"/>
          <w:sz w:val="24"/>
          <w:szCs w:val="24"/>
        </w:rPr>
        <w:t xml:space="preserve"> </w:t>
      </w:r>
      <w:r w:rsidRPr="004264A4">
        <w:rPr>
          <w:sz w:val="24"/>
          <w:szCs w:val="24"/>
        </w:rPr>
        <w:t>for the</w:t>
      </w:r>
      <w:r w:rsidRPr="004264A4">
        <w:rPr>
          <w:spacing w:val="-2"/>
          <w:sz w:val="24"/>
          <w:szCs w:val="24"/>
        </w:rPr>
        <w:t xml:space="preserve"> </w:t>
      </w:r>
      <w:r w:rsidRPr="004264A4">
        <w:rPr>
          <w:sz w:val="24"/>
          <w:szCs w:val="24"/>
        </w:rPr>
        <w:t>same</w:t>
      </w:r>
      <w:r w:rsidRPr="004264A4">
        <w:rPr>
          <w:spacing w:val="-3"/>
          <w:sz w:val="24"/>
          <w:szCs w:val="24"/>
        </w:rPr>
        <w:t xml:space="preserve"> </w:t>
      </w:r>
      <w:r w:rsidRPr="004264A4">
        <w:rPr>
          <w:sz w:val="24"/>
          <w:szCs w:val="24"/>
        </w:rPr>
        <w:t>position</w:t>
      </w:r>
      <w:r w:rsidRPr="004264A4">
        <w:rPr>
          <w:spacing w:val="-6"/>
          <w:sz w:val="24"/>
          <w:szCs w:val="24"/>
        </w:rPr>
        <w:t xml:space="preserve"> </w:t>
      </w:r>
      <w:r w:rsidRPr="004264A4">
        <w:rPr>
          <w:sz w:val="24"/>
          <w:szCs w:val="24"/>
        </w:rPr>
        <w:t>or another</w:t>
      </w:r>
      <w:r w:rsidRPr="004264A4">
        <w:rPr>
          <w:spacing w:val="-1"/>
          <w:sz w:val="24"/>
          <w:szCs w:val="24"/>
        </w:rPr>
        <w:t xml:space="preserve"> </w:t>
      </w:r>
      <w:r w:rsidRPr="004264A4">
        <w:rPr>
          <w:sz w:val="24"/>
          <w:szCs w:val="24"/>
        </w:rPr>
        <w:t>Dean’s</w:t>
      </w:r>
      <w:r w:rsidRPr="004264A4">
        <w:rPr>
          <w:spacing w:val="-4"/>
          <w:sz w:val="24"/>
          <w:szCs w:val="24"/>
        </w:rPr>
        <w:t xml:space="preserve"> </w:t>
      </w:r>
      <w:r w:rsidRPr="004264A4">
        <w:rPr>
          <w:sz w:val="24"/>
          <w:szCs w:val="24"/>
        </w:rPr>
        <w:t>position.</w:t>
      </w:r>
    </w:p>
    <w:p w:rsidR="005B5985" w:rsidRPr="004264A4" w:rsidRDefault="005B5985" w:rsidP="005B5985">
      <w:pPr>
        <w:pStyle w:val="ListParagraph"/>
        <w:numPr>
          <w:ilvl w:val="1"/>
          <w:numId w:val="1"/>
        </w:numPr>
        <w:tabs>
          <w:tab w:val="left" w:pos="840"/>
          <w:tab w:val="left" w:pos="841"/>
        </w:tabs>
        <w:spacing w:before="136" w:line="276" w:lineRule="auto"/>
        <w:ind w:hanging="722"/>
        <w:jc w:val="both"/>
        <w:rPr>
          <w:sz w:val="24"/>
          <w:szCs w:val="24"/>
        </w:rPr>
      </w:pPr>
      <w:r w:rsidRPr="004264A4">
        <w:rPr>
          <w:sz w:val="24"/>
          <w:szCs w:val="24"/>
        </w:rPr>
        <w:t>Teaching</w:t>
      </w:r>
      <w:r w:rsidRPr="004264A4">
        <w:rPr>
          <w:spacing w:val="2"/>
          <w:sz w:val="24"/>
          <w:szCs w:val="24"/>
        </w:rPr>
        <w:t xml:space="preserve"> </w:t>
      </w:r>
      <w:r w:rsidRPr="004264A4">
        <w:rPr>
          <w:sz w:val="24"/>
          <w:szCs w:val="24"/>
        </w:rPr>
        <w:t>load shall</w:t>
      </w:r>
      <w:r w:rsidRPr="004264A4">
        <w:rPr>
          <w:spacing w:val="-1"/>
          <w:sz w:val="24"/>
          <w:szCs w:val="24"/>
        </w:rPr>
        <w:t xml:space="preserve"> </w:t>
      </w:r>
      <w:r w:rsidRPr="004264A4">
        <w:rPr>
          <w:sz w:val="24"/>
          <w:szCs w:val="24"/>
        </w:rPr>
        <w:t>be</w:t>
      </w:r>
      <w:r w:rsidRPr="004264A4">
        <w:rPr>
          <w:spacing w:val="-2"/>
          <w:sz w:val="24"/>
          <w:szCs w:val="24"/>
        </w:rPr>
        <w:t xml:space="preserve"> </w:t>
      </w:r>
      <w:r w:rsidRPr="004264A4">
        <w:rPr>
          <w:sz w:val="24"/>
          <w:szCs w:val="24"/>
        </w:rPr>
        <w:t>allocated</w:t>
      </w:r>
      <w:r w:rsidRPr="004264A4">
        <w:rPr>
          <w:spacing w:val="-1"/>
          <w:sz w:val="24"/>
          <w:szCs w:val="24"/>
        </w:rPr>
        <w:t xml:space="preserve"> </w:t>
      </w:r>
      <w:r w:rsidRPr="004264A4">
        <w:rPr>
          <w:sz w:val="24"/>
          <w:szCs w:val="24"/>
        </w:rPr>
        <w:t>depending</w:t>
      </w:r>
      <w:r w:rsidRPr="004264A4">
        <w:rPr>
          <w:spacing w:val="-1"/>
          <w:sz w:val="24"/>
          <w:szCs w:val="24"/>
        </w:rPr>
        <w:t xml:space="preserve"> </w:t>
      </w:r>
      <w:r w:rsidRPr="004264A4">
        <w:rPr>
          <w:sz w:val="24"/>
          <w:szCs w:val="24"/>
        </w:rPr>
        <w:t>on</w:t>
      </w:r>
      <w:r w:rsidRPr="004264A4">
        <w:rPr>
          <w:spacing w:val="-5"/>
          <w:sz w:val="24"/>
          <w:szCs w:val="24"/>
        </w:rPr>
        <w:t xml:space="preserve"> </w:t>
      </w:r>
      <w:r w:rsidRPr="004264A4">
        <w:rPr>
          <w:sz w:val="24"/>
          <w:szCs w:val="24"/>
        </w:rPr>
        <w:t>the</w:t>
      </w:r>
      <w:r w:rsidRPr="004264A4">
        <w:rPr>
          <w:spacing w:val="-7"/>
          <w:sz w:val="24"/>
          <w:szCs w:val="24"/>
        </w:rPr>
        <w:t xml:space="preserve"> </w:t>
      </w:r>
      <w:r w:rsidRPr="004264A4">
        <w:rPr>
          <w:sz w:val="24"/>
          <w:szCs w:val="24"/>
        </w:rPr>
        <w:t>situation</w:t>
      </w:r>
      <w:r w:rsidRPr="004264A4">
        <w:rPr>
          <w:spacing w:val="-6"/>
          <w:sz w:val="24"/>
          <w:szCs w:val="24"/>
        </w:rPr>
        <w:t xml:space="preserve"> </w:t>
      </w:r>
      <w:r w:rsidRPr="004264A4">
        <w:rPr>
          <w:sz w:val="24"/>
          <w:szCs w:val="24"/>
        </w:rPr>
        <w:t>of</w:t>
      </w:r>
      <w:r w:rsidRPr="004264A4">
        <w:rPr>
          <w:spacing w:val="-8"/>
          <w:sz w:val="24"/>
          <w:szCs w:val="24"/>
        </w:rPr>
        <w:t xml:space="preserve"> </w:t>
      </w:r>
      <w:r w:rsidRPr="004264A4">
        <w:rPr>
          <w:sz w:val="24"/>
          <w:szCs w:val="24"/>
        </w:rPr>
        <w:t>the</w:t>
      </w:r>
      <w:r w:rsidRPr="004264A4">
        <w:rPr>
          <w:spacing w:val="-2"/>
          <w:sz w:val="24"/>
          <w:szCs w:val="24"/>
        </w:rPr>
        <w:t xml:space="preserve"> </w:t>
      </w:r>
      <w:r w:rsidRPr="004264A4">
        <w:rPr>
          <w:sz w:val="24"/>
          <w:szCs w:val="24"/>
        </w:rPr>
        <w:t>college.</w:t>
      </w:r>
    </w:p>
    <w:p w:rsidR="005B5985" w:rsidRPr="004264A4" w:rsidRDefault="005B5985" w:rsidP="005B5985">
      <w:pPr>
        <w:pStyle w:val="ListParagraph"/>
        <w:numPr>
          <w:ilvl w:val="1"/>
          <w:numId w:val="1"/>
        </w:numPr>
        <w:tabs>
          <w:tab w:val="left" w:pos="840"/>
          <w:tab w:val="left" w:pos="841"/>
        </w:tabs>
        <w:spacing w:before="141" w:line="276" w:lineRule="auto"/>
        <w:ind w:hanging="722"/>
        <w:jc w:val="both"/>
        <w:rPr>
          <w:sz w:val="24"/>
          <w:szCs w:val="24"/>
        </w:rPr>
      </w:pPr>
      <w:r w:rsidRPr="004264A4">
        <w:rPr>
          <w:sz w:val="24"/>
          <w:szCs w:val="24"/>
        </w:rPr>
        <w:t>An</w:t>
      </w:r>
      <w:r w:rsidRPr="004264A4">
        <w:rPr>
          <w:spacing w:val="-3"/>
          <w:sz w:val="24"/>
          <w:szCs w:val="24"/>
        </w:rPr>
        <w:t xml:space="preserve"> </w:t>
      </w:r>
      <w:r w:rsidRPr="004264A4">
        <w:rPr>
          <w:sz w:val="24"/>
          <w:szCs w:val="24"/>
        </w:rPr>
        <w:t>Allowance</w:t>
      </w:r>
      <w:r w:rsidRPr="004264A4">
        <w:rPr>
          <w:spacing w:val="-2"/>
          <w:sz w:val="24"/>
          <w:szCs w:val="24"/>
        </w:rPr>
        <w:t xml:space="preserve"> </w:t>
      </w:r>
      <w:r w:rsidRPr="004264A4">
        <w:rPr>
          <w:sz w:val="24"/>
          <w:szCs w:val="24"/>
        </w:rPr>
        <w:t>shall be</w:t>
      </w:r>
      <w:r w:rsidRPr="004264A4">
        <w:rPr>
          <w:spacing w:val="-2"/>
          <w:sz w:val="24"/>
          <w:szCs w:val="24"/>
        </w:rPr>
        <w:t xml:space="preserve"> </w:t>
      </w:r>
      <w:r w:rsidRPr="004264A4">
        <w:rPr>
          <w:sz w:val="24"/>
          <w:szCs w:val="24"/>
        </w:rPr>
        <w:t>paid</w:t>
      </w:r>
      <w:r w:rsidRPr="004264A4">
        <w:rPr>
          <w:spacing w:val="2"/>
          <w:sz w:val="24"/>
          <w:szCs w:val="24"/>
        </w:rPr>
        <w:t xml:space="preserve"> </w:t>
      </w:r>
      <w:r w:rsidRPr="004264A4">
        <w:rPr>
          <w:sz w:val="24"/>
          <w:szCs w:val="24"/>
        </w:rPr>
        <w:t>as</w:t>
      </w:r>
      <w:r w:rsidRPr="004264A4">
        <w:rPr>
          <w:spacing w:val="-3"/>
          <w:sz w:val="24"/>
          <w:szCs w:val="24"/>
        </w:rPr>
        <w:t xml:space="preserve"> </w:t>
      </w:r>
      <w:r w:rsidRPr="004264A4">
        <w:rPr>
          <w:sz w:val="24"/>
          <w:szCs w:val="24"/>
        </w:rPr>
        <w:t>determined</w:t>
      </w:r>
      <w:r w:rsidRPr="004264A4">
        <w:rPr>
          <w:spacing w:val="3"/>
          <w:sz w:val="24"/>
          <w:szCs w:val="24"/>
        </w:rPr>
        <w:t xml:space="preserve"> </w:t>
      </w:r>
      <w:r w:rsidRPr="004264A4">
        <w:rPr>
          <w:sz w:val="24"/>
          <w:szCs w:val="24"/>
        </w:rPr>
        <w:t>from</w:t>
      </w:r>
      <w:r w:rsidRPr="004264A4">
        <w:rPr>
          <w:spacing w:val="-10"/>
          <w:sz w:val="24"/>
          <w:szCs w:val="24"/>
        </w:rPr>
        <w:t xml:space="preserve"> </w:t>
      </w:r>
      <w:r w:rsidRPr="004264A4">
        <w:rPr>
          <w:sz w:val="24"/>
          <w:szCs w:val="24"/>
        </w:rPr>
        <w:t>time</w:t>
      </w:r>
      <w:r w:rsidRPr="004264A4">
        <w:rPr>
          <w:spacing w:val="-2"/>
          <w:sz w:val="24"/>
          <w:szCs w:val="24"/>
        </w:rPr>
        <w:t xml:space="preserve"> </w:t>
      </w:r>
      <w:r w:rsidRPr="004264A4">
        <w:rPr>
          <w:sz w:val="24"/>
          <w:szCs w:val="24"/>
        </w:rPr>
        <w:t>to</w:t>
      </w:r>
      <w:r w:rsidRPr="004264A4">
        <w:rPr>
          <w:spacing w:val="-1"/>
          <w:sz w:val="24"/>
          <w:szCs w:val="24"/>
        </w:rPr>
        <w:t xml:space="preserve"> </w:t>
      </w:r>
      <w:r w:rsidRPr="004264A4">
        <w:rPr>
          <w:sz w:val="24"/>
          <w:szCs w:val="24"/>
        </w:rPr>
        <w:t>time.</w:t>
      </w:r>
    </w:p>
    <w:p w:rsidR="005B5985" w:rsidRPr="004264A4" w:rsidRDefault="005B5985" w:rsidP="005B5985">
      <w:pPr>
        <w:pStyle w:val="ListParagraph"/>
        <w:numPr>
          <w:ilvl w:val="1"/>
          <w:numId w:val="1"/>
        </w:numPr>
        <w:tabs>
          <w:tab w:val="left" w:pos="840"/>
          <w:tab w:val="left" w:pos="841"/>
        </w:tabs>
        <w:spacing w:before="135" w:line="276" w:lineRule="auto"/>
        <w:ind w:right="246"/>
        <w:jc w:val="both"/>
        <w:rPr>
          <w:sz w:val="24"/>
          <w:szCs w:val="24"/>
        </w:rPr>
      </w:pPr>
      <w:r w:rsidRPr="004264A4">
        <w:rPr>
          <w:sz w:val="24"/>
          <w:szCs w:val="24"/>
        </w:rPr>
        <w:t>If</w:t>
      </w:r>
      <w:r w:rsidRPr="004264A4">
        <w:rPr>
          <w:spacing w:val="6"/>
          <w:sz w:val="24"/>
          <w:szCs w:val="24"/>
        </w:rPr>
        <w:t xml:space="preserve"> </w:t>
      </w:r>
      <w:r w:rsidRPr="004264A4">
        <w:rPr>
          <w:sz w:val="24"/>
          <w:szCs w:val="24"/>
        </w:rPr>
        <w:t>a</w:t>
      </w:r>
      <w:r w:rsidRPr="004264A4">
        <w:rPr>
          <w:spacing w:val="10"/>
          <w:sz w:val="24"/>
          <w:szCs w:val="24"/>
        </w:rPr>
        <w:t xml:space="preserve"> </w:t>
      </w:r>
      <w:r w:rsidRPr="004264A4">
        <w:rPr>
          <w:sz w:val="24"/>
          <w:szCs w:val="24"/>
        </w:rPr>
        <w:t>Dean</w:t>
      </w:r>
      <w:r w:rsidRPr="004264A4">
        <w:rPr>
          <w:spacing w:val="11"/>
          <w:sz w:val="24"/>
          <w:szCs w:val="24"/>
        </w:rPr>
        <w:t xml:space="preserve"> </w:t>
      </w:r>
      <w:r w:rsidRPr="004264A4">
        <w:rPr>
          <w:sz w:val="24"/>
          <w:szCs w:val="24"/>
        </w:rPr>
        <w:t>is</w:t>
      </w:r>
      <w:r w:rsidRPr="004264A4">
        <w:rPr>
          <w:spacing w:val="14"/>
          <w:sz w:val="24"/>
          <w:szCs w:val="24"/>
        </w:rPr>
        <w:t xml:space="preserve"> </w:t>
      </w:r>
      <w:r w:rsidRPr="004264A4">
        <w:rPr>
          <w:sz w:val="24"/>
          <w:szCs w:val="24"/>
        </w:rPr>
        <w:t>continuously</w:t>
      </w:r>
      <w:r w:rsidRPr="004264A4">
        <w:rPr>
          <w:spacing w:val="3"/>
          <w:sz w:val="24"/>
          <w:szCs w:val="24"/>
        </w:rPr>
        <w:t xml:space="preserve"> </w:t>
      </w:r>
      <w:r w:rsidRPr="004264A4">
        <w:rPr>
          <w:sz w:val="24"/>
          <w:szCs w:val="24"/>
        </w:rPr>
        <w:t>out</w:t>
      </w:r>
      <w:r w:rsidRPr="004264A4">
        <w:rPr>
          <w:spacing w:val="10"/>
          <w:sz w:val="24"/>
          <w:szCs w:val="24"/>
        </w:rPr>
        <w:t xml:space="preserve"> </w:t>
      </w:r>
      <w:r w:rsidRPr="004264A4">
        <w:rPr>
          <w:sz w:val="24"/>
          <w:szCs w:val="24"/>
        </w:rPr>
        <w:t>of</w:t>
      </w:r>
      <w:r w:rsidRPr="004264A4">
        <w:rPr>
          <w:spacing w:val="21"/>
          <w:sz w:val="24"/>
          <w:szCs w:val="24"/>
        </w:rPr>
        <w:t xml:space="preserve"> </w:t>
      </w:r>
      <w:r w:rsidRPr="004264A4">
        <w:rPr>
          <w:spacing w:val="11"/>
          <w:sz w:val="24"/>
          <w:szCs w:val="24"/>
        </w:rPr>
        <w:t>Station</w:t>
      </w:r>
      <w:r w:rsidRPr="004264A4">
        <w:rPr>
          <w:spacing w:val="23"/>
          <w:sz w:val="24"/>
          <w:szCs w:val="24"/>
        </w:rPr>
        <w:t xml:space="preserve"> </w:t>
      </w:r>
      <w:r w:rsidRPr="004264A4">
        <w:rPr>
          <w:sz w:val="24"/>
          <w:szCs w:val="24"/>
        </w:rPr>
        <w:t>for</w:t>
      </w:r>
      <w:r w:rsidRPr="004264A4">
        <w:rPr>
          <w:spacing w:val="11"/>
          <w:sz w:val="24"/>
          <w:szCs w:val="24"/>
        </w:rPr>
        <w:t xml:space="preserve"> </w:t>
      </w:r>
      <w:r w:rsidRPr="004264A4">
        <w:rPr>
          <w:sz w:val="24"/>
          <w:szCs w:val="24"/>
        </w:rPr>
        <w:t>more</w:t>
      </w:r>
      <w:r w:rsidRPr="004264A4">
        <w:rPr>
          <w:spacing w:val="5"/>
          <w:sz w:val="24"/>
          <w:szCs w:val="24"/>
        </w:rPr>
        <w:t xml:space="preserve"> </w:t>
      </w:r>
      <w:r w:rsidRPr="004264A4">
        <w:rPr>
          <w:sz w:val="24"/>
          <w:szCs w:val="24"/>
        </w:rPr>
        <w:t>than</w:t>
      </w:r>
      <w:r w:rsidRPr="004264A4">
        <w:rPr>
          <w:spacing w:val="7"/>
          <w:sz w:val="24"/>
          <w:szCs w:val="24"/>
        </w:rPr>
        <w:t xml:space="preserve"> </w:t>
      </w:r>
      <w:r w:rsidRPr="004264A4">
        <w:rPr>
          <w:sz w:val="24"/>
          <w:szCs w:val="24"/>
        </w:rPr>
        <w:t>six</w:t>
      </w:r>
      <w:r w:rsidRPr="004264A4">
        <w:rPr>
          <w:spacing w:val="11"/>
          <w:sz w:val="24"/>
          <w:szCs w:val="24"/>
        </w:rPr>
        <w:t xml:space="preserve"> </w:t>
      </w:r>
      <w:r w:rsidRPr="004264A4">
        <w:rPr>
          <w:sz w:val="24"/>
          <w:szCs w:val="24"/>
        </w:rPr>
        <w:t>months,</w:t>
      </w:r>
      <w:r w:rsidRPr="004264A4">
        <w:rPr>
          <w:spacing w:val="14"/>
          <w:sz w:val="24"/>
          <w:szCs w:val="24"/>
        </w:rPr>
        <w:t xml:space="preserve"> </w:t>
      </w:r>
      <w:r w:rsidRPr="004264A4">
        <w:rPr>
          <w:sz w:val="24"/>
          <w:szCs w:val="24"/>
        </w:rPr>
        <w:t>the</w:t>
      </w:r>
      <w:r w:rsidRPr="004264A4">
        <w:rPr>
          <w:spacing w:val="9"/>
          <w:sz w:val="24"/>
          <w:szCs w:val="24"/>
        </w:rPr>
        <w:t xml:space="preserve"> </w:t>
      </w:r>
      <w:r w:rsidRPr="004264A4">
        <w:rPr>
          <w:sz w:val="24"/>
          <w:szCs w:val="24"/>
        </w:rPr>
        <w:t>position</w:t>
      </w:r>
      <w:r w:rsidRPr="004264A4">
        <w:rPr>
          <w:spacing w:val="12"/>
          <w:sz w:val="24"/>
          <w:szCs w:val="24"/>
        </w:rPr>
        <w:t xml:space="preserve"> </w:t>
      </w:r>
      <w:r w:rsidRPr="004264A4">
        <w:rPr>
          <w:sz w:val="24"/>
          <w:szCs w:val="24"/>
        </w:rPr>
        <w:t>has</w:t>
      </w:r>
      <w:r w:rsidRPr="004264A4">
        <w:rPr>
          <w:spacing w:val="9"/>
          <w:sz w:val="24"/>
          <w:szCs w:val="24"/>
        </w:rPr>
        <w:t xml:space="preserve"> </w:t>
      </w:r>
      <w:r w:rsidRPr="004264A4">
        <w:rPr>
          <w:sz w:val="24"/>
          <w:szCs w:val="24"/>
        </w:rPr>
        <w:t>to</w:t>
      </w:r>
      <w:r w:rsidRPr="004264A4">
        <w:rPr>
          <w:spacing w:val="15"/>
          <w:sz w:val="24"/>
          <w:szCs w:val="24"/>
        </w:rPr>
        <w:t xml:space="preserve"> </w:t>
      </w:r>
      <w:r w:rsidRPr="004264A4">
        <w:rPr>
          <w:sz w:val="24"/>
          <w:szCs w:val="24"/>
        </w:rPr>
        <w:t>be</w:t>
      </w:r>
      <w:r w:rsidRPr="004264A4">
        <w:rPr>
          <w:spacing w:val="-57"/>
          <w:sz w:val="24"/>
          <w:szCs w:val="24"/>
        </w:rPr>
        <w:t xml:space="preserve"> </w:t>
      </w:r>
      <w:r w:rsidRPr="004264A4">
        <w:rPr>
          <w:sz w:val="24"/>
          <w:szCs w:val="24"/>
        </w:rPr>
        <w:t>advertised.</w:t>
      </w:r>
    </w:p>
    <w:p w:rsidR="005B5985" w:rsidRPr="004264A4" w:rsidRDefault="005B5985" w:rsidP="005B5985">
      <w:pPr>
        <w:pStyle w:val="ListParagraph"/>
        <w:numPr>
          <w:ilvl w:val="1"/>
          <w:numId w:val="1"/>
        </w:numPr>
        <w:tabs>
          <w:tab w:val="left" w:pos="840"/>
          <w:tab w:val="left" w:pos="841"/>
        </w:tabs>
        <w:spacing w:line="276" w:lineRule="auto"/>
        <w:ind w:right="135"/>
        <w:jc w:val="both"/>
        <w:rPr>
          <w:sz w:val="24"/>
          <w:szCs w:val="24"/>
        </w:rPr>
      </w:pPr>
      <w:r w:rsidRPr="004264A4">
        <w:rPr>
          <w:sz w:val="24"/>
          <w:szCs w:val="24"/>
        </w:rPr>
        <w:t>Non-performing Deans shall be asked to discontinue. The President will report to the</w:t>
      </w:r>
      <w:r w:rsidRPr="004264A4">
        <w:rPr>
          <w:spacing w:val="1"/>
          <w:sz w:val="24"/>
          <w:szCs w:val="24"/>
        </w:rPr>
        <w:t xml:space="preserve"> </w:t>
      </w:r>
      <w:r w:rsidRPr="004264A4">
        <w:rPr>
          <w:sz w:val="24"/>
          <w:szCs w:val="24"/>
        </w:rPr>
        <w:t>College</w:t>
      </w:r>
      <w:r w:rsidRPr="004264A4">
        <w:rPr>
          <w:spacing w:val="-5"/>
          <w:sz w:val="24"/>
          <w:szCs w:val="24"/>
        </w:rPr>
        <w:t xml:space="preserve"> </w:t>
      </w:r>
      <w:r w:rsidRPr="004264A4">
        <w:rPr>
          <w:sz w:val="24"/>
          <w:szCs w:val="24"/>
        </w:rPr>
        <w:t>Management Committee</w:t>
      </w:r>
      <w:r w:rsidRPr="004264A4">
        <w:rPr>
          <w:spacing w:val="-5"/>
          <w:sz w:val="24"/>
          <w:szCs w:val="24"/>
        </w:rPr>
        <w:t xml:space="preserve"> </w:t>
      </w:r>
      <w:r w:rsidRPr="004264A4">
        <w:rPr>
          <w:sz w:val="24"/>
          <w:szCs w:val="24"/>
        </w:rPr>
        <w:t>regarding</w:t>
      </w:r>
      <w:r w:rsidRPr="004264A4">
        <w:rPr>
          <w:spacing w:val="-4"/>
          <w:sz w:val="24"/>
          <w:szCs w:val="24"/>
        </w:rPr>
        <w:t xml:space="preserve"> </w:t>
      </w:r>
      <w:r w:rsidRPr="004264A4">
        <w:rPr>
          <w:sz w:val="24"/>
          <w:szCs w:val="24"/>
        </w:rPr>
        <w:t>the</w:t>
      </w:r>
      <w:r w:rsidRPr="004264A4">
        <w:rPr>
          <w:spacing w:val="-5"/>
          <w:sz w:val="24"/>
          <w:szCs w:val="24"/>
        </w:rPr>
        <w:t xml:space="preserve"> </w:t>
      </w:r>
      <w:r w:rsidRPr="004264A4">
        <w:rPr>
          <w:sz w:val="24"/>
          <w:szCs w:val="24"/>
        </w:rPr>
        <w:t>consistent</w:t>
      </w:r>
      <w:r w:rsidRPr="004264A4">
        <w:rPr>
          <w:spacing w:val="1"/>
          <w:sz w:val="24"/>
          <w:szCs w:val="24"/>
        </w:rPr>
        <w:t xml:space="preserve"> </w:t>
      </w:r>
      <w:r w:rsidRPr="004264A4">
        <w:rPr>
          <w:sz w:val="24"/>
          <w:szCs w:val="24"/>
        </w:rPr>
        <w:t>non-performance</w:t>
      </w:r>
      <w:r w:rsidRPr="004264A4">
        <w:rPr>
          <w:spacing w:val="-5"/>
          <w:sz w:val="24"/>
          <w:szCs w:val="24"/>
        </w:rPr>
        <w:t xml:space="preserve"> </w:t>
      </w:r>
      <w:r w:rsidRPr="004264A4">
        <w:rPr>
          <w:sz w:val="24"/>
          <w:szCs w:val="24"/>
        </w:rPr>
        <w:t>Dean</w:t>
      </w:r>
      <w:r w:rsidRPr="004264A4">
        <w:rPr>
          <w:spacing w:val="-9"/>
          <w:sz w:val="24"/>
          <w:szCs w:val="24"/>
        </w:rPr>
        <w:t xml:space="preserve"> </w:t>
      </w:r>
      <w:r w:rsidRPr="004264A4">
        <w:rPr>
          <w:sz w:val="24"/>
          <w:szCs w:val="24"/>
        </w:rPr>
        <w:t>and based</w:t>
      </w:r>
      <w:r w:rsidRPr="004264A4">
        <w:rPr>
          <w:spacing w:val="-57"/>
          <w:sz w:val="24"/>
          <w:szCs w:val="24"/>
        </w:rPr>
        <w:t xml:space="preserve"> </w:t>
      </w:r>
      <w:r w:rsidRPr="004264A4">
        <w:rPr>
          <w:sz w:val="24"/>
          <w:szCs w:val="24"/>
        </w:rPr>
        <w:t>on</w:t>
      </w:r>
      <w:r w:rsidRPr="004264A4">
        <w:rPr>
          <w:spacing w:val="-5"/>
          <w:sz w:val="24"/>
          <w:szCs w:val="24"/>
        </w:rPr>
        <w:t xml:space="preserve"> </w:t>
      </w:r>
      <w:r w:rsidRPr="004264A4">
        <w:rPr>
          <w:sz w:val="24"/>
          <w:szCs w:val="24"/>
        </w:rPr>
        <w:t>sufficient</w:t>
      </w:r>
      <w:r w:rsidRPr="004264A4">
        <w:rPr>
          <w:spacing w:val="6"/>
          <w:sz w:val="24"/>
          <w:szCs w:val="24"/>
        </w:rPr>
        <w:t xml:space="preserve"> </w:t>
      </w:r>
      <w:r w:rsidRPr="004264A4">
        <w:rPr>
          <w:sz w:val="24"/>
          <w:szCs w:val="24"/>
        </w:rPr>
        <w:t>evidence and</w:t>
      </w:r>
      <w:r w:rsidRPr="004264A4">
        <w:rPr>
          <w:spacing w:val="1"/>
          <w:sz w:val="24"/>
          <w:szCs w:val="24"/>
        </w:rPr>
        <w:t xml:space="preserve"> </w:t>
      </w:r>
      <w:r w:rsidRPr="004264A4">
        <w:rPr>
          <w:sz w:val="24"/>
          <w:szCs w:val="24"/>
        </w:rPr>
        <w:t>propose for</w:t>
      </w:r>
      <w:r w:rsidRPr="004264A4">
        <w:rPr>
          <w:spacing w:val="1"/>
          <w:sz w:val="24"/>
          <w:szCs w:val="24"/>
        </w:rPr>
        <w:t xml:space="preserve"> </w:t>
      </w:r>
      <w:r w:rsidRPr="004264A4">
        <w:rPr>
          <w:sz w:val="24"/>
          <w:szCs w:val="24"/>
        </w:rPr>
        <w:t>discontinuing</w:t>
      </w:r>
      <w:r w:rsidRPr="004264A4">
        <w:rPr>
          <w:spacing w:val="1"/>
          <w:sz w:val="24"/>
          <w:szCs w:val="24"/>
        </w:rPr>
        <w:t xml:space="preserve"> </w:t>
      </w:r>
      <w:r w:rsidRPr="004264A4">
        <w:rPr>
          <w:sz w:val="24"/>
          <w:szCs w:val="24"/>
        </w:rPr>
        <w:t>the</w:t>
      </w:r>
      <w:r w:rsidRPr="004264A4">
        <w:rPr>
          <w:spacing w:val="5"/>
          <w:sz w:val="24"/>
          <w:szCs w:val="24"/>
        </w:rPr>
        <w:t xml:space="preserve"> </w:t>
      </w:r>
      <w:r w:rsidRPr="004264A4">
        <w:rPr>
          <w:sz w:val="24"/>
          <w:szCs w:val="24"/>
        </w:rPr>
        <w:t>latter’s</w:t>
      </w:r>
      <w:r w:rsidRPr="004264A4">
        <w:rPr>
          <w:spacing w:val="-6"/>
          <w:sz w:val="24"/>
          <w:szCs w:val="24"/>
        </w:rPr>
        <w:t xml:space="preserve"> </w:t>
      </w:r>
      <w:r w:rsidRPr="004264A4">
        <w:rPr>
          <w:sz w:val="24"/>
          <w:szCs w:val="24"/>
        </w:rPr>
        <w:t>term.</w:t>
      </w:r>
    </w:p>
    <w:p w:rsidR="005B5985" w:rsidRDefault="005B5985" w:rsidP="005B5985">
      <w:pPr>
        <w:pStyle w:val="ListParagraph"/>
        <w:numPr>
          <w:ilvl w:val="1"/>
          <w:numId w:val="1"/>
        </w:numPr>
        <w:tabs>
          <w:tab w:val="left" w:pos="840"/>
          <w:tab w:val="left" w:pos="841"/>
        </w:tabs>
        <w:spacing w:before="5" w:line="276" w:lineRule="auto"/>
        <w:ind w:right="268"/>
        <w:jc w:val="both"/>
        <w:rPr>
          <w:sz w:val="24"/>
          <w:szCs w:val="24"/>
        </w:rPr>
      </w:pPr>
      <w:r w:rsidRPr="004264A4">
        <w:rPr>
          <w:sz w:val="24"/>
          <w:szCs w:val="24"/>
        </w:rPr>
        <w:t>Deans</w:t>
      </w:r>
      <w:r w:rsidRPr="004264A4">
        <w:rPr>
          <w:spacing w:val="-4"/>
          <w:sz w:val="24"/>
          <w:szCs w:val="24"/>
        </w:rPr>
        <w:t xml:space="preserve"> </w:t>
      </w:r>
      <w:r w:rsidRPr="004264A4">
        <w:rPr>
          <w:sz w:val="24"/>
          <w:szCs w:val="24"/>
        </w:rPr>
        <w:t>shall</w:t>
      </w:r>
      <w:r w:rsidRPr="004264A4">
        <w:rPr>
          <w:spacing w:val="-4"/>
          <w:sz w:val="24"/>
          <w:szCs w:val="24"/>
        </w:rPr>
        <w:t xml:space="preserve"> </w:t>
      </w:r>
      <w:r w:rsidRPr="004264A4">
        <w:rPr>
          <w:sz w:val="24"/>
          <w:szCs w:val="24"/>
        </w:rPr>
        <w:t>not</w:t>
      </w:r>
      <w:r w:rsidRPr="004264A4">
        <w:rPr>
          <w:spacing w:val="4"/>
          <w:sz w:val="24"/>
          <w:szCs w:val="24"/>
        </w:rPr>
        <w:t xml:space="preserve"> </w:t>
      </w:r>
      <w:r w:rsidRPr="004264A4">
        <w:rPr>
          <w:sz w:val="24"/>
          <w:szCs w:val="24"/>
        </w:rPr>
        <w:t>be</w:t>
      </w:r>
      <w:r w:rsidRPr="004264A4">
        <w:rPr>
          <w:spacing w:val="-1"/>
          <w:sz w:val="24"/>
          <w:szCs w:val="24"/>
        </w:rPr>
        <w:t xml:space="preserve"> </w:t>
      </w:r>
      <w:r w:rsidRPr="004264A4">
        <w:rPr>
          <w:sz w:val="24"/>
          <w:szCs w:val="24"/>
        </w:rPr>
        <w:t>allowed</w:t>
      </w:r>
      <w:r w:rsidRPr="004264A4">
        <w:rPr>
          <w:spacing w:val="-1"/>
          <w:sz w:val="24"/>
          <w:szCs w:val="24"/>
        </w:rPr>
        <w:t xml:space="preserve"> </w:t>
      </w:r>
      <w:r w:rsidRPr="004264A4">
        <w:rPr>
          <w:sz w:val="24"/>
          <w:szCs w:val="24"/>
        </w:rPr>
        <w:t>to</w:t>
      </w:r>
      <w:r w:rsidRPr="004264A4">
        <w:rPr>
          <w:spacing w:val="5"/>
          <w:sz w:val="24"/>
          <w:szCs w:val="24"/>
        </w:rPr>
        <w:t xml:space="preserve"> </w:t>
      </w:r>
      <w:r w:rsidRPr="004264A4">
        <w:rPr>
          <w:sz w:val="24"/>
          <w:szCs w:val="24"/>
        </w:rPr>
        <w:t>apply</w:t>
      </w:r>
      <w:r w:rsidRPr="004264A4">
        <w:rPr>
          <w:spacing w:val="-6"/>
          <w:sz w:val="24"/>
          <w:szCs w:val="24"/>
        </w:rPr>
        <w:t xml:space="preserve"> </w:t>
      </w:r>
      <w:r w:rsidRPr="004264A4">
        <w:rPr>
          <w:sz w:val="24"/>
          <w:szCs w:val="24"/>
        </w:rPr>
        <w:t>for</w:t>
      </w:r>
      <w:r w:rsidRPr="004264A4">
        <w:rPr>
          <w:spacing w:val="1"/>
          <w:sz w:val="24"/>
          <w:szCs w:val="24"/>
        </w:rPr>
        <w:t xml:space="preserve"> </w:t>
      </w:r>
      <w:r w:rsidRPr="004264A4">
        <w:rPr>
          <w:sz w:val="24"/>
          <w:szCs w:val="24"/>
        </w:rPr>
        <w:t>another Dean’s</w:t>
      </w:r>
      <w:r w:rsidRPr="004264A4">
        <w:rPr>
          <w:spacing w:val="-3"/>
          <w:sz w:val="24"/>
          <w:szCs w:val="24"/>
        </w:rPr>
        <w:t xml:space="preserve"> </w:t>
      </w:r>
      <w:r w:rsidRPr="004264A4">
        <w:rPr>
          <w:sz w:val="24"/>
          <w:szCs w:val="24"/>
        </w:rPr>
        <w:t>position</w:t>
      </w:r>
      <w:r w:rsidRPr="004264A4">
        <w:rPr>
          <w:spacing w:val="-5"/>
          <w:sz w:val="24"/>
          <w:szCs w:val="24"/>
        </w:rPr>
        <w:t xml:space="preserve"> </w:t>
      </w:r>
      <w:r w:rsidRPr="004264A4">
        <w:rPr>
          <w:sz w:val="24"/>
          <w:szCs w:val="24"/>
        </w:rPr>
        <w:t>before</w:t>
      </w:r>
      <w:r w:rsidRPr="004264A4">
        <w:rPr>
          <w:spacing w:val="-2"/>
          <w:sz w:val="24"/>
          <w:szCs w:val="24"/>
        </w:rPr>
        <w:t xml:space="preserve"> </w:t>
      </w:r>
      <w:r w:rsidRPr="004264A4">
        <w:rPr>
          <w:sz w:val="24"/>
          <w:szCs w:val="24"/>
        </w:rPr>
        <w:t>completion</w:t>
      </w:r>
      <w:r w:rsidRPr="004264A4">
        <w:rPr>
          <w:spacing w:val="-5"/>
          <w:sz w:val="24"/>
          <w:szCs w:val="24"/>
        </w:rPr>
        <w:t xml:space="preserve"> </w:t>
      </w:r>
      <w:r w:rsidRPr="004264A4">
        <w:rPr>
          <w:sz w:val="24"/>
          <w:szCs w:val="24"/>
        </w:rPr>
        <w:t>of</w:t>
      </w:r>
      <w:r w:rsidRPr="004264A4">
        <w:rPr>
          <w:spacing w:val="-8"/>
          <w:sz w:val="24"/>
          <w:szCs w:val="24"/>
        </w:rPr>
        <w:t xml:space="preserve"> </w:t>
      </w:r>
      <w:r w:rsidRPr="004264A4">
        <w:rPr>
          <w:sz w:val="24"/>
          <w:szCs w:val="24"/>
        </w:rPr>
        <w:t>their</w:t>
      </w:r>
      <w:r w:rsidRPr="004264A4">
        <w:rPr>
          <w:spacing w:val="-57"/>
          <w:sz w:val="24"/>
          <w:szCs w:val="24"/>
        </w:rPr>
        <w:t xml:space="preserve"> </w:t>
      </w:r>
      <w:r w:rsidRPr="004264A4">
        <w:rPr>
          <w:sz w:val="24"/>
          <w:szCs w:val="24"/>
        </w:rPr>
        <w:t>term</w:t>
      </w:r>
      <w:r w:rsidRPr="004264A4">
        <w:rPr>
          <w:spacing w:val="-4"/>
          <w:sz w:val="24"/>
          <w:szCs w:val="24"/>
        </w:rPr>
        <w:t xml:space="preserve"> </w:t>
      </w:r>
      <w:r w:rsidRPr="004264A4">
        <w:rPr>
          <w:sz w:val="24"/>
          <w:szCs w:val="24"/>
        </w:rPr>
        <w:t>in</w:t>
      </w:r>
      <w:r w:rsidRPr="004264A4">
        <w:rPr>
          <w:spacing w:val="-3"/>
          <w:sz w:val="24"/>
          <w:szCs w:val="24"/>
        </w:rPr>
        <w:t xml:space="preserve"> </w:t>
      </w:r>
      <w:r w:rsidRPr="004264A4">
        <w:rPr>
          <w:sz w:val="24"/>
          <w:szCs w:val="24"/>
        </w:rPr>
        <w:t>the</w:t>
      </w:r>
      <w:r w:rsidRPr="004264A4">
        <w:rPr>
          <w:spacing w:val="1"/>
          <w:sz w:val="24"/>
          <w:szCs w:val="24"/>
        </w:rPr>
        <w:t xml:space="preserve"> </w:t>
      </w:r>
      <w:r w:rsidRPr="004264A4">
        <w:rPr>
          <w:sz w:val="24"/>
          <w:szCs w:val="24"/>
        </w:rPr>
        <w:t>current</w:t>
      </w:r>
      <w:r w:rsidRPr="004264A4">
        <w:rPr>
          <w:spacing w:val="7"/>
          <w:sz w:val="24"/>
          <w:szCs w:val="24"/>
        </w:rPr>
        <w:t xml:space="preserve"> </w:t>
      </w:r>
      <w:r w:rsidRPr="004264A4">
        <w:rPr>
          <w:sz w:val="24"/>
          <w:szCs w:val="24"/>
        </w:rPr>
        <w:t>position.</w:t>
      </w:r>
      <w:r>
        <w:rPr>
          <w:sz w:val="24"/>
          <w:szCs w:val="24"/>
        </w:rPr>
        <w:t xml:space="preserve"> </w:t>
      </w:r>
    </w:p>
    <w:p w:rsidR="005B5985" w:rsidRPr="005B5985" w:rsidRDefault="005B5985" w:rsidP="005B5985">
      <w:pPr>
        <w:pStyle w:val="ListParagraph"/>
        <w:tabs>
          <w:tab w:val="left" w:pos="840"/>
          <w:tab w:val="left" w:pos="841"/>
        </w:tabs>
        <w:spacing w:before="5" w:line="276" w:lineRule="auto"/>
        <w:ind w:right="268" w:firstLine="0"/>
        <w:jc w:val="both"/>
        <w:rPr>
          <w:sz w:val="24"/>
          <w:szCs w:val="24"/>
        </w:rPr>
        <w:sectPr w:rsidR="005B5985" w:rsidRPr="005B5985">
          <w:pgSz w:w="12240" w:h="15840"/>
          <w:pgMar w:top="1280" w:right="1220" w:bottom="280" w:left="1220" w:header="720" w:footer="720" w:gutter="0"/>
          <w:cols w:space="720"/>
        </w:sectPr>
      </w:pPr>
    </w:p>
    <w:p w:rsidR="009E68BC" w:rsidRPr="004264A4" w:rsidRDefault="009E68BC" w:rsidP="005B5985">
      <w:pPr>
        <w:pStyle w:val="BodyText"/>
        <w:spacing w:before="141" w:line="276" w:lineRule="auto"/>
        <w:ind w:left="0" w:right="190"/>
        <w:jc w:val="both"/>
        <w:sectPr w:rsidR="009E68BC" w:rsidRPr="004264A4">
          <w:pgSz w:w="12240" w:h="15840"/>
          <w:pgMar w:top="1280" w:right="1220" w:bottom="280" w:left="1220" w:header="720" w:footer="720" w:gutter="0"/>
          <w:cols w:space="720"/>
        </w:sectPr>
      </w:pPr>
    </w:p>
    <w:p w:rsidR="009E68BC" w:rsidRDefault="009E68BC">
      <w:pPr>
        <w:pStyle w:val="BodyText"/>
        <w:spacing w:before="4"/>
        <w:ind w:left="0"/>
        <w:rPr>
          <w:sz w:val="17"/>
        </w:rPr>
      </w:pPr>
    </w:p>
    <w:sectPr w:rsidR="009E68BC">
      <w:pgSz w:w="12240" w:h="15840"/>
      <w:pgMar w:top="1500" w:right="122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16" w:rsidRDefault="00F42116" w:rsidP="004264A4">
      <w:r>
        <w:separator/>
      </w:r>
    </w:p>
  </w:endnote>
  <w:endnote w:type="continuationSeparator" w:id="0">
    <w:p w:rsidR="00F42116" w:rsidRDefault="00F42116" w:rsidP="0042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16" w:rsidRDefault="00F42116" w:rsidP="004264A4">
      <w:r>
        <w:separator/>
      </w:r>
    </w:p>
  </w:footnote>
  <w:footnote w:type="continuationSeparator" w:id="0">
    <w:p w:rsidR="00F42116" w:rsidRDefault="00F42116" w:rsidP="00426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5334"/>
    <w:multiLevelType w:val="multilevel"/>
    <w:tmpl w:val="8E0849D4"/>
    <w:lvl w:ilvl="0">
      <w:start w:val="5"/>
      <w:numFmt w:val="decimal"/>
      <w:lvlText w:val="%1"/>
      <w:lvlJc w:val="left"/>
      <w:pPr>
        <w:ind w:left="840" w:hanging="721"/>
        <w:jc w:val="left"/>
      </w:pPr>
      <w:rPr>
        <w:rFonts w:hint="default"/>
        <w:lang w:val="en-US" w:eastAsia="en-US" w:bidi="ar-SA"/>
      </w:rPr>
    </w:lvl>
    <w:lvl w:ilvl="1">
      <w:start w:val="1"/>
      <w:numFmt w:val="decimal"/>
      <w:lvlText w:val="%1.%2"/>
      <w:lvlJc w:val="left"/>
      <w:pPr>
        <w:ind w:left="840" w:hanging="721"/>
        <w:jc w:val="left"/>
      </w:pPr>
      <w:rPr>
        <w:rFonts w:ascii="Arial MT" w:eastAsia="Arial MT" w:hAnsi="Arial MT" w:cs="Arial MT" w:hint="default"/>
        <w:spacing w:val="0"/>
        <w:w w:val="95"/>
        <w:sz w:val="24"/>
        <w:szCs w:val="24"/>
        <w:lang w:val="en-US" w:eastAsia="en-US" w:bidi="ar-SA"/>
      </w:rPr>
    </w:lvl>
    <w:lvl w:ilvl="2">
      <w:numFmt w:val="bullet"/>
      <w:lvlText w:val="•"/>
      <w:lvlJc w:val="left"/>
      <w:pPr>
        <w:ind w:left="2632" w:hanging="721"/>
      </w:pPr>
      <w:rPr>
        <w:rFonts w:hint="default"/>
        <w:lang w:val="en-US" w:eastAsia="en-US" w:bidi="ar-SA"/>
      </w:rPr>
    </w:lvl>
    <w:lvl w:ilvl="3">
      <w:numFmt w:val="bullet"/>
      <w:lvlText w:val="•"/>
      <w:lvlJc w:val="left"/>
      <w:pPr>
        <w:ind w:left="3528" w:hanging="721"/>
      </w:pPr>
      <w:rPr>
        <w:rFonts w:hint="default"/>
        <w:lang w:val="en-US" w:eastAsia="en-US" w:bidi="ar-SA"/>
      </w:rPr>
    </w:lvl>
    <w:lvl w:ilvl="4">
      <w:numFmt w:val="bullet"/>
      <w:lvlText w:val="•"/>
      <w:lvlJc w:val="left"/>
      <w:pPr>
        <w:ind w:left="4424"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216" w:hanging="721"/>
      </w:pPr>
      <w:rPr>
        <w:rFonts w:hint="default"/>
        <w:lang w:val="en-US" w:eastAsia="en-US" w:bidi="ar-SA"/>
      </w:rPr>
    </w:lvl>
    <w:lvl w:ilvl="7">
      <w:numFmt w:val="bullet"/>
      <w:lvlText w:val="•"/>
      <w:lvlJc w:val="left"/>
      <w:pPr>
        <w:ind w:left="7112" w:hanging="721"/>
      </w:pPr>
      <w:rPr>
        <w:rFonts w:hint="default"/>
        <w:lang w:val="en-US" w:eastAsia="en-US" w:bidi="ar-SA"/>
      </w:rPr>
    </w:lvl>
    <w:lvl w:ilvl="8">
      <w:numFmt w:val="bullet"/>
      <w:lvlText w:val="•"/>
      <w:lvlJc w:val="left"/>
      <w:pPr>
        <w:ind w:left="8008" w:hanging="721"/>
      </w:pPr>
      <w:rPr>
        <w:rFonts w:hint="default"/>
        <w:lang w:val="en-US" w:eastAsia="en-US" w:bidi="ar-SA"/>
      </w:rPr>
    </w:lvl>
  </w:abstractNum>
  <w:abstractNum w:abstractNumId="1">
    <w:nsid w:val="2A8914FA"/>
    <w:multiLevelType w:val="multilevel"/>
    <w:tmpl w:val="D7FC76C4"/>
    <w:lvl w:ilvl="0">
      <w:start w:val="4"/>
      <w:numFmt w:val="decimal"/>
      <w:lvlText w:val="%1"/>
      <w:lvlJc w:val="left"/>
      <w:pPr>
        <w:ind w:left="840" w:hanging="721"/>
        <w:jc w:val="left"/>
      </w:pPr>
      <w:rPr>
        <w:rFonts w:hint="default"/>
        <w:lang w:val="en-US" w:eastAsia="en-US" w:bidi="ar-SA"/>
      </w:rPr>
    </w:lvl>
    <w:lvl w:ilvl="1">
      <w:start w:val="1"/>
      <w:numFmt w:val="decimal"/>
      <w:lvlText w:val="%1.%2"/>
      <w:lvlJc w:val="left"/>
      <w:pPr>
        <w:ind w:left="840" w:hanging="721"/>
        <w:jc w:val="left"/>
      </w:pPr>
      <w:rPr>
        <w:rFonts w:ascii="Arial MT" w:eastAsia="Arial MT" w:hAnsi="Arial MT" w:cs="Arial MT" w:hint="default"/>
        <w:spacing w:val="0"/>
        <w:w w:val="95"/>
        <w:sz w:val="24"/>
        <w:szCs w:val="24"/>
        <w:lang w:val="en-US" w:eastAsia="en-US" w:bidi="ar-SA"/>
      </w:rPr>
    </w:lvl>
    <w:lvl w:ilvl="2">
      <w:numFmt w:val="bullet"/>
      <w:lvlText w:val="•"/>
      <w:lvlJc w:val="left"/>
      <w:pPr>
        <w:ind w:left="2632" w:hanging="721"/>
      </w:pPr>
      <w:rPr>
        <w:rFonts w:hint="default"/>
        <w:lang w:val="en-US" w:eastAsia="en-US" w:bidi="ar-SA"/>
      </w:rPr>
    </w:lvl>
    <w:lvl w:ilvl="3">
      <w:numFmt w:val="bullet"/>
      <w:lvlText w:val="•"/>
      <w:lvlJc w:val="left"/>
      <w:pPr>
        <w:ind w:left="3528" w:hanging="721"/>
      </w:pPr>
      <w:rPr>
        <w:rFonts w:hint="default"/>
        <w:lang w:val="en-US" w:eastAsia="en-US" w:bidi="ar-SA"/>
      </w:rPr>
    </w:lvl>
    <w:lvl w:ilvl="4">
      <w:numFmt w:val="bullet"/>
      <w:lvlText w:val="•"/>
      <w:lvlJc w:val="left"/>
      <w:pPr>
        <w:ind w:left="4424" w:hanging="721"/>
      </w:pPr>
      <w:rPr>
        <w:rFonts w:hint="default"/>
        <w:lang w:val="en-US" w:eastAsia="en-US" w:bidi="ar-SA"/>
      </w:rPr>
    </w:lvl>
    <w:lvl w:ilvl="5">
      <w:numFmt w:val="bullet"/>
      <w:lvlText w:val="•"/>
      <w:lvlJc w:val="left"/>
      <w:pPr>
        <w:ind w:left="5320" w:hanging="721"/>
      </w:pPr>
      <w:rPr>
        <w:rFonts w:hint="default"/>
        <w:lang w:val="en-US" w:eastAsia="en-US" w:bidi="ar-SA"/>
      </w:rPr>
    </w:lvl>
    <w:lvl w:ilvl="6">
      <w:numFmt w:val="bullet"/>
      <w:lvlText w:val="•"/>
      <w:lvlJc w:val="left"/>
      <w:pPr>
        <w:ind w:left="6216" w:hanging="721"/>
      </w:pPr>
      <w:rPr>
        <w:rFonts w:hint="default"/>
        <w:lang w:val="en-US" w:eastAsia="en-US" w:bidi="ar-SA"/>
      </w:rPr>
    </w:lvl>
    <w:lvl w:ilvl="7">
      <w:numFmt w:val="bullet"/>
      <w:lvlText w:val="•"/>
      <w:lvlJc w:val="left"/>
      <w:pPr>
        <w:ind w:left="7112" w:hanging="721"/>
      </w:pPr>
      <w:rPr>
        <w:rFonts w:hint="default"/>
        <w:lang w:val="en-US" w:eastAsia="en-US" w:bidi="ar-SA"/>
      </w:rPr>
    </w:lvl>
    <w:lvl w:ilvl="8">
      <w:numFmt w:val="bullet"/>
      <w:lvlText w:val="•"/>
      <w:lvlJc w:val="left"/>
      <w:pPr>
        <w:ind w:left="8008" w:hanging="721"/>
      </w:pPr>
      <w:rPr>
        <w:rFonts w:hint="default"/>
        <w:lang w:val="en-US" w:eastAsia="en-US" w:bidi="ar-SA"/>
      </w:rPr>
    </w:lvl>
  </w:abstractNum>
  <w:abstractNum w:abstractNumId="2">
    <w:nsid w:val="358313A5"/>
    <w:multiLevelType w:val="hybridMultilevel"/>
    <w:tmpl w:val="2E9448E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B447E7"/>
    <w:multiLevelType w:val="multilevel"/>
    <w:tmpl w:val="D410E5D2"/>
    <w:lvl w:ilvl="0">
      <w:start w:val="1"/>
      <w:numFmt w:val="decimal"/>
      <w:lvlText w:val="%1."/>
      <w:lvlJc w:val="left"/>
      <w:pPr>
        <w:ind w:left="941" w:hanging="721"/>
        <w:jc w:val="right"/>
      </w:pPr>
      <w:rPr>
        <w:rFonts w:ascii="Arial" w:eastAsia="Arial" w:hAnsi="Arial" w:cs="Arial" w:hint="default"/>
        <w:b/>
        <w:bCs/>
        <w:w w:val="99"/>
        <w:sz w:val="24"/>
        <w:szCs w:val="24"/>
        <w:lang w:val="en-US" w:eastAsia="en-US" w:bidi="ar-SA"/>
      </w:rPr>
    </w:lvl>
    <w:lvl w:ilvl="1">
      <w:start w:val="1"/>
      <w:numFmt w:val="decimal"/>
      <w:lvlText w:val="%1.%2"/>
      <w:lvlJc w:val="left"/>
      <w:pPr>
        <w:ind w:left="941" w:hanging="721"/>
        <w:jc w:val="left"/>
      </w:pPr>
      <w:rPr>
        <w:rFonts w:ascii="Arial MT" w:eastAsia="Arial MT" w:hAnsi="Arial MT" w:cs="Arial MT" w:hint="default"/>
        <w:spacing w:val="0"/>
        <w:w w:val="95"/>
        <w:sz w:val="24"/>
        <w:szCs w:val="24"/>
        <w:lang w:val="en-US" w:eastAsia="en-US" w:bidi="ar-SA"/>
      </w:rPr>
    </w:lvl>
    <w:lvl w:ilvl="2">
      <w:numFmt w:val="bullet"/>
      <w:lvlText w:val="•"/>
      <w:lvlJc w:val="left"/>
      <w:pPr>
        <w:ind w:left="2712" w:hanging="721"/>
      </w:pPr>
      <w:rPr>
        <w:rFonts w:hint="default"/>
        <w:lang w:val="en-US" w:eastAsia="en-US" w:bidi="ar-SA"/>
      </w:rPr>
    </w:lvl>
    <w:lvl w:ilvl="3">
      <w:numFmt w:val="bullet"/>
      <w:lvlText w:val="•"/>
      <w:lvlJc w:val="left"/>
      <w:pPr>
        <w:ind w:left="3598" w:hanging="721"/>
      </w:pPr>
      <w:rPr>
        <w:rFonts w:hint="default"/>
        <w:lang w:val="en-US" w:eastAsia="en-US" w:bidi="ar-SA"/>
      </w:rPr>
    </w:lvl>
    <w:lvl w:ilvl="4">
      <w:numFmt w:val="bullet"/>
      <w:lvlText w:val="•"/>
      <w:lvlJc w:val="left"/>
      <w:pPr>
        <w:ind w:left="4484" w:hanging="721"/>
      </w:pPr>
      <w:rPr>
        <w:rFonts w:hint="default"/>
        <w:lang w:val="en-US" w:eastAsia="en-US" w:bidi="ar-SA"/>
      </w:rPr>
    </w:lvl>
    <w:lvl w:ilvl="5">
      <w:numFmt w:val="bullet"/>
      <w:lvlText w:val="•"/>
      <w:lvlJc w:val="left"/>
      <w:pPr>
        <w:ind w:left="5370" w:hanging="721"/>
      </w:pPr>
      <w:rPr>
        <w:rFonts w:hint="default"/>
        <w:lang w:val="en-US" w:eastAsia="en-US" w:bidi="ar-SA"/>
      </w:rPr>
    </w:lvl>
    <w:lvl w:ilvl="6">
      <w:numFmt w:val="bullet"/>
      <w:lvlText w:val="•"/>
      <w:lvlJc w:val="left"/>
      <w:pPr>
        <w:ind w:left="6256" w:hanging="721"/>
      </w:pPr>
      <w:rPr>
        <w:rFonts w:hint="default"/>
        <w:lang w:val="en-US" w:eastAsia="en-US" w:bidi="ar-SA"/>
      </w:rPr>
    </w:lvl>
    <w:lvl w:ilvl="7">
      <w:numFmt w:val="bullet"/>
      <w:lvlText w:val="•"/>
      <w:lvlJc w:val="left"/>
      <w:pPr>
        <w:ind w:left="7142" w:hanging="721"/>
      </w:pPr>
      <w:rPr>
        <w:rFonts w:hint="default"/>
        <w:lang w:val="en-US" w:eastAsia="en-US" w:bidi="ar-SA"/>
      </w:rPr>
    </w:lvl>
    <w:lvl w:ilvl="8">
      <w:numFmt w:val="bullet"/>
      <w:lvlText w:val="•"/>
      <w:lvlJc w:val="left"/>
      <w:pPr>
        <w:ind w:left="8028" w:hanging="721"/>
      </w:pPr>
      <w:rPr>
        <w:rFonts w:hint="default"/>
        <w:lang w:val="en-US" w:eastAsia="en-US" w:bidi="ar-SA"/>
      </w:rPr>
    </w:lvl>
  </w:abstractNum>
  <w:abstractNum w:abstractNumId="4">
    <w:nsid w:val="495215CD"/>
    <w:multiLevelType w:val="multilevel"/>
    <w:tmpl w:val="FF8657B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EC3498F"/>
    <w:multiLevelType w:val="hybridMultilevel"/>
    <w:tmpl w:val="5E927E0E"/>
    <w:lvl w:ilvl="0" w:tplc="84262486">
      <w:numFmt w:val="bullet"/>
      <w:lvlText w:val=""/>
      <w:lvlJc w:val="left"/>
      <w:pPr>
        <w:ind w:left="840" w:hanging="361"/>
      </w:pPr>
      <w:rPr>
        <w:rFonts w:ascii="Symbol" w:eastAsia="Symbol" w:hAnsi="Symbol" w:cs="Symbol" w:hint="default"/>
        <w:w w:val="100"/>
        <w:sz w:val="24"/>
        <w:szCs w:val="24"/>
        <w:lang w:val="en-US" w:eastAsia="en-US" w:bidi="ar-SA"/>
      </w:rPr>
    </w:lvl>
    <w:lvl w:ilvl="1" w:tplc="A5309430">
      <w:numFmt w:val="bullet"/>
      <w:lvlText w:val="•"/>
      <w:lvlJc w:val="left"/>
      <w:pPr>
        <w:ind w:left="1736" w:hanging="361"/>
      </w:pPr>
      <w:rPr>
        <w:rFonts w:hint="default"/>
        <w:lang w:val="en-US" w:eastAsia="en-US" w:bidi="ar-SA"/>
      </w:rPr>
    </w:lvl>
    <w:lvl w:ilvl="2" w:tplc="59A81632">
      <w:numFmt w:val="bullet"/>
      <w:lvlText w:val="•"/>
      <w:lvlJc w:val="left"/>
      <w:pPr>
        <w:ind w:left="2632" w:hanging="361"/>
      </w:pPr>
      <w:rPr>
        <w:rFonts w:hint="default"/>
        <w:lang w:val="en-US" w:eastAsia="en-US" w:bidi="ar-SA"/>
      </w:rPr>
    </w:lvl>
    <w:lvl w:ilvl="3" w:tplc="E7B00B50">
      <w:numFmt w:val="bullet"/>
      <w:lvlText w:val="•"/>
      <w:lvlJc w:val="left"/>
      <w:pPr>
        <w:ind w:left="3528" w:hanging="361"/>
      </w:pPr>
      <w:rPr>
        <w:rFonts w:hint="default"/>
        <w:lang w:val="en-US" w:eastAsia="en-US" w:bidi="ar-SA"/>
      </w:rPr>
    </w:lvl>
    <w:lvl w:ilvl="4" w:tplc="63BE04A4">
      <w:numFmt w:val="bullet"/>
      <w:lvlText w:val="•"/>
      <w:lvlJc w:val="left"/>
      <w:pPr>
        <w:ind w:left="4424" w:hanging="361"/>
      </w:pPr>
      <w:rPr>
        <w:rFonts w:hint="default"/>
        <w:lang w:val="en-US" w:eastAsia="en-US" w:bidi="ar-SA"/>
      </w:rPr>
    </w:lvl>
    <w:lvl w:ilvl="5" w:tplc="5642859C">
      <w:numFmt w:val="bullet"/>
      <w:lvlText w:val="•"/>
      <w:lvlJc w:val="left"/>
      <w:pPr>
        <w:ind w:left="5320" w:hanging="361"/>
      </w:pPr>
      <w:rPr>
        <w:rFonts w:hint="default"/>
        <w:lang w:val="en-US" w:eastAsia="en-US" w:bidi="ar-SA"/>
      </w:rPr>
    </w:lvl>
    <w:lvl w:ilvl="6" w:tplc="4FE69158">
      <w:numFmt w:val="bullet"/>
      <w:lvlText w:val="•"/>
      <w:lvlJc w:val="left"/>
      <w:pPr>
        <w:ind w:left="6216" w:hanging="361"/>
      </w:pPr>
      <w:rPr>
        <w:rFonts w:hint="default"/>
        <w:lang w:val="en-US" w:eastAsia="en-US" w:bidi="ar-SA"/>
      </w:rPr>
    </w:lvl>
    <w:lvl w:ilvl="7" w:tplc="3F561FF6">
      <w:numFmt w:val="bullet"/>
      <w:lvlText w:val="•"/>
      <w:lvlJc w:val="left"/>
      <w:pPr>
        <w:ind w:left="7112" w:hanging="361"/>
      </w:pPr>
      <w:rPr>
        <w:rFonts w:hint="default"/>
        <w:lang w:val="en-US" w:eastAsia="en-US" w:bidi="ar-SA"/>
      </w:rPr>
    </w:lvl>
    <w:lvl w:ilvl="8" w:tplc="6598D19A">
      <w:numFmt w:val="bullet"/>
      <w:lvlText w:val="•"/>
      <w:lvlJc w:val="left"/>
      <w:pPr>
        <w:ind w:left="8008" w:hanging="361"/>
      </w:pPr>
      <w:rPr>
        <w:rFonts w:hint="default"/>
        <w:lang w:val="en-US" w:eastAsia="en-US" w:bidi="ar-SA"/>
      </w:rPr>
    </w:lvl>
  </w:abstractNum>
  <w:abstractNum w:abstractNumId="6">
    <w:nsid w:val="5E4E2EE1"/>
    <w:multiLevelType w:val="hybridMultilevel"/>
    <w:tmpl w:val="C1FA22B0"/>
    <w:lvl w:ilvl="0" w:tplc="204EC15E">
      <w:start w:val="1"/>
      <w:numFmt w:val="lowerLetter"/>
      <w:lvlText w:val="%1)"/>
      <w:lvlJc w:val="left"/>
      <w:pPr>
        <w:ind w:left="420" w:hanging="36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70820564"/>
    <w:multiLevelType w:val="hybridMultilevel"/>
    <w:tmpl w:val="0E2C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E68BC"/>
    <w:rsid w:val="000770B5"/>
    <w:rsid w:val="004264A4"/>
    <w:rsid w:val="005B5985"/>
    <w:rsid w:val="009E68BC"/>
    <w:rsid w:val="00CD4957"/>
    <w:rsid w:val="00EC5A56"/>
    <w:rsid w:val="00F42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94F77-754A-46A8-A47C-3FCF2448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1"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4A4"/>
    <w:pPr>
      <w:tabs>
        <w:tab w:val="center" w:pos="4680"/>
        <w:tab w:val="right" w:pos="9360"/>
      </w:tabs>
    </w:pPr>
  </w:style>
  <w:style w:type="character" w:customStyle="1" w:styleId="HeaderChar">
    <w:name w:val="Header Char"/>
    <w:basedOn w:val="DefaultParagraphFont"/>
    <w:link w:val="Header"/>
    <w:uiPriority w:val="99"/>
    <w:rsid w:val="004264A4"/>
    <w:rPr>
      <w:rFonts w:ascii="Times New Roman" w:eastAsia="Times New Roman" w:hAnsi="Times New Roman" w:cs="Times New Roman"/>
    </w:rPr>
  </w:style>
  <w:style w:type="paragraph" w:styleId="Footer">
    <w:name w:val="footer"/>
    <w:basedOn w:val="Normal"/>
    <w:link w:val="FooterChar"/>
    <w:uiPriority w:val="99"/>
    <w:unhideWhenUsed/>
    <w:rsid w:val="004264A4"/>
    <w:pPr>
      <w:tabs>
        <w:tab w:val="center" w:pos="4680"/>
        <w:tab w:val="right" w:pos="9360"/>
      </w:tabs>
    </w:pPr>
  </w:style>
  <w:style w:type="character" w:customStyle="1" w:styleId="FooterChar">
    <w:name w:val="Footer Char"/>
    <w:basedOn w:val="DefaultParagraphFont"/>
    <w:link w:val="Footer"/>
    <w:uiPriority w:val="99"/>
    <w:rsid w:val="004264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 Dhungyel</dc:creator>
  <cp:lastModifiedBy>Microsoft account</cp:lastModifiedBy>
  <cp:revision>2</cp:revision>
  <dcterms:created xsi:type="dcterms:W3CDTF">2022-03-24T04:39:00Z</dcterms:created>
  <dcterms:modified xsi:type="dcterms:W3CDTF">2022-03-24T05:31:00Z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2021-10-06T00:00:00Z</vt:filetime>
  </property>
  <property fmtid="{D5CDD505-2E9C-101B-9397-08002B2CF9AE}" pid="3" name="Creator">
    <vt:lpwstr>Microsoft® Word 2016</vt:lpwstr>
  </property>
  <property fmtid="{D5CDD505-2E9C-101B-9397-08002B2CF9AE}" pid="4" name="LastSaved">
    <vt:filetime>2022-03-24T00:00:00Z</vt:filetime>
  </property>
</Properties>
</file>